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5E" w:rsidRDefault="00AA085E" w:rsidP="00AA085E">
      <w:r>
        <w:t>IX краевая молодежная научно-практическая конференция "Молодежь в XXI веке"</w:t>
      </w:r>
    </w:p>
    <w:p w:rsidR="00AA085E" w:rsidRDefault="00AA085E" w:rsidP="00AA085E">
      <w:r>
        <w:t xml:space="preserve">9 ноября в стенах Рубцовского института (филиала) Алтайского государственного университета пройдет девятая краевая молодежная научно-практическая конференция "МОЛОДЕЖЬ В XXI ВЕКЕ". </w:t>
      </w:r>
    </w:p>
    <w:p w:rsidR="00AA085E" w:rsidRDefault="00AA085E" w:rsidP="00AA085E">
      <w:r>
        <w:t>Цель конференции - развитие творческой активности учащейся молодежи, привлечение её к решению актуальных прикладных и фундаментальных задач современной науки, сохранение и развитие единого научно-образовательного пространства, установление контактов между будущими коллегами. В докладах конференции могут быть представлены результаты индивидуальных и коллективных исследований по следующим направлениям:</w:t>
      </w:r>
    </w:p>
    <w:p w:rsidR="00AA085E" w:rsidRDefault="00AA085E" w:rsidP="00AA085E">
      <w:r>
        <w:t>- Социология и психология</w:t>
      </w:r>
    </w:p>
    <w:p w:rsidR="00AA085E" w:rsidRDefault="00AA085E" w:rsidP="00AA085E">
      <w:r>
        <w:t>- Педагогика</w:t>
      </w:r>
    </w:p>
    <w:p w:rsidR="00AA085E" w:rsidRDefault="00AA085E" w:rsidP="00AA085E">
      <w:r>
        <w:t>- Филология</w:t>
      </w:r>
    </w:p>
    <w:p w:rsidR="00AA085E" w:rsidRDefault="00AA085E" w:rsidP="00AA085E">
      <w:r>
        <w:t>- История и культурология</w:t>
      </w:r>
    </w:p>
    <w:p w:rsidR="00AA085E" w:rsidRDefault="00AA085E" w:rsidP="00AA085E">
      <w:r>
        <w:t>- Экономика и управление</w:t>
      </w:r>
    </w:p>
    <w:p w:rsidR="00AA085E" w:rsidRDefault="00AA085E" w:rsidP="00AA085E">
      <w:r>
        <w:t>- Юридические науки, политология</w:t>
      </w:r>
    </w:p>
    <w:p w:rsidR="00AA085E" w:rsidRDefault="00AA085E" w:rsidP="00AA085E">
      <w:r>
        <w:t>- Математика и информатика</w:t>
      </w:r>
    </w:p>
    <w:p w:rsidR="00AA085E" w:rsidRDefault="00AA085E" w:rsidP="00AA085E">
      <w:r>
        <w:t>- География и экология</w:t>
      </w:r>
    </w:p>
    <w:p w:rsidR="00AA085E" w:rsidRDefault="00AA085E" w:rsidP="00AA085E">
      <w:r>
        <w:t>Окончательное формирование секций конференции будет осуществлено после получения тем докладов и сообщений.</w:t>
      </w:r>
    </w:p>
    <w:p w:rsidR="00AA085E" w:rsidRDefault="00AA085E" w:rsidP="00AA085E">
      <w:r>
        <w:t>Для участия в конференции приглашаются школьники 10-11 классов, учащиеся средних учебных заведений, студенты, аспиранты.</w:t>
      </w:r>
    </w:p>
    <w:p w:rsidR="00AA085E" w:rsidRDefault="00AA085E" w:rsidP="00AA085E">
      <w:r>
        <w:t>Желающим принять участие в конференции необходимо предоставить в Лигу студентов:</w:t>
      </w:r>
    </w:p>
    <w:p w:rsidR="00AA085E" w:rsidRDefault="00AA085E" w:rsidP="00AA085E">
      <w:r>
        <w:t>- заявку;</w:t>
      </w:r>
    </w:p>
    <w:p w:rsidR="00AA085E" w:rsidRDefault="00AA085E" w:rsidP="00AA085E">
      <w:r>
        <w:t>- тезисы доклада;</w:t>
      </w:r>
    </w:p>
    <w:p w:rsidR="00AA085E" w:rsidRDefault="00AA085E" w:rsidP="00AA085E">
      <w:r>
        <w:t>- электронную версию тезисов доклада;</w:t>
      </w:r>
    </w:p>
    <w:p w:rsidR="00AA085E" w:rsidRDefault="00AA085E" w:rsidP="00AA085E">
      <w:r>
        <w:t>- рецензию-рекомендацию научного руководителяили руководства образовательного учреждения (подготовленную на бланке и заверенную печатью).</w:t>
      </w:r>
    </w:p>
    <w:p w:rsidR="00AA085E" w:rsidRDefault="00AA085E" w:rsidP="00AA085E">
      <w:r>
        <w:t>Указанные материалы должны быть предоставлены в оргкомитет не позднее 30 октября 2007 года. Заявки, поданные позднее указанного срока, рассматриваться не будут.</w:t>
      </w:r>
    </w:p>
    <w:p w:rsidR="00AA085E" w:rsidRDefault="00AA085E" w:rsidP="00AA085E"/>
    <w:p w:rsidR="00AA085E" w:rsidRDefault="00AA085E" w:rsidP="00AA085E">
      <w:r>
        <w:t>Оргкомитет оставляет за собой право строгого конкурсного отбора представленных докладов без объявления причин отклонения доклада в работе конференции, а также отмены проведения той или иной секции конференции в случае малого количества поданных заявок. Участники, чьи доклады будут отобраны для работы в конференции, будут проинформированы.</w:t>
      </w:r>
    </w:p>
    <w:p w:rsidR="00AA085E" w:rsidRDefault="00AA085E" w:rsidP="00AA085E">
      <w:r>
        <w:t>Сборник тезисов докладов конференции будет издан после проведения конференции. В него войдут только те тезисы, которые будут отобраны научными редакторами сборника, и полностью соответствовать предъявляемым требованиям к их представлению.</w:t>
      </w:r>
    </w:p>
    <w:p w:rsidR="00AA085E" w:rsidRDefault="00AA085E" w:rsidP="00AA085E">
      <w:r>
        <w:lastRenderedPageBreak/>
        <w:t>Обратите особое внимание:</w:t>
      </w:r>
    </w:p>
    <w:p w:rsidR="00AA085E" w:rsidRDefault="00AA085E" w:rsidP="00AA085E">
      <w:r>
        <w:t>1) объем тезисов не должен превышать 2-х страниц;</w:t>
      </w:r>
    </w:p>
    <w:p w:rsidR="00AA085E" w:rsidRDefault="00AA085E" w:rsidP="00AA085E">
      <w:r>
        <w:t>2) на всю представленную литературу в тезисах должны быть ссылки в тексте.</w:t>
      </w:r>
    </w:p>
    <w:p w:rsidR="00AA085E" w:rsidRDefault="00AA085E" w:rsidP="00AA085E">
      <w:r>
        <w:t>Оргкомитет так же оставляет за собой право редактирования (сокращения) авторского текста тезисов при издании его в сборнике.</w:t>
      </w:r>
    </w:p>
    <w:p w:rsidR="00AA085E" w:rsidRDefault="00AA085E" w:rsidP="00AA085E">
      <w:r>
        <w:t>Конференция пройдет в следующем режиме:</w:t>
      </w:r>
    </w:p>
    <w:p w:rsidR="00AA085E" w:rsidRDefault="00AA085E" w:rsidP="00AA085E">
      <w:r>
        <w:t>8 ноября - заезд иногородних участников.</w:t>
      </w:r>
    </w:p>
    <w:p w:rsidR="00AA085E" w:rsidRDefault="00AA085E" w:rsidP="00AA085E">
      <w:r>
        <w:t>9 ноября - открытие конференции, работа секций, подведение итогов.</w:t>
      </w:r>
    </w:p>
    <w:p w:rsidR="00AA085E" w:rsidRDefault="00AA085E" w:rsidP="00AA085E">
      <w:r>
        <w:t>На пленарном заседании будет представлен сборник материалов восьмой краевой молодежной научно-практической конференции "МОЛОДЕЖЬ В XXI ВЕКЕ".</w:t>
      </w:r>
    </w:p>
    <w:p w:rsidR="00AA085E" w:rsidRDefault="00AA085E" w:rsidP="00AA085E">
      <w:r>
        <w:t>В заявке должны быть указаны:</w:t>
      </w:r>
    </w:p>
    <w:p w:rsidR="00AA085E" w:rsidRDefault="00AA085E" w:rsidP="00AA085E">
      <w:r>
        <w:t>- Фамилия;</w:t>
      </w:r>
    </w:p>
    <w:p w:rsidR="00AA085E" w:rsidRDefault="00AA085E" w:rsidP="00AA085E">
      <w:r>
        <w:t>- Имя;</w:t>
      </w:r>
    </w:p>
    <w:p w:rsidR="00AA085E" w:rsidRDefault="00AA085E" w:rsidP="00AA085E">
      <w:r>
        <w:t>- Отчество;</w:t>
      </w:r>
    </w:p>
    <w:p w:rsidR="00AA085E" w:rsidRDefault="00AA085E" w:rsidP="00AA085E">
      <w:r>
        <w:t>- Форма участия (выступление с докладом, либо только публикация тезисов);</w:t>
      </w:r>
    </w:p>
    <w:p w:rsidR="00AA085E" w:rsidRDefault="00AA085E" w:rsidP="00AA085E">
      <w:r>
        <w:t>- Полное название доклада;</w:t>
      </w:r>
    </w:p>
    <w:p w:rsidR="00AA085E" w:rsidRDefault="00AA085E" w:rsidP="00AA085E">
      <w:r>
        <w:t>- Полное название учебного заведения;</w:t>
      </w:r>
    </w:p>
    <w:p w:rsidR="00AA085E" w:rsidRDefault="00AA085E" w:rsidP="00AA085E">
      <w:r>
        <w:t>- Факультет, специальность;</w:t>
      </w:r>
    </w:p>
    <w:p w:rsidR="00AA085E" w:rsidRDefault="00AA085E" w:rsidP="00AA085E">
      <w:r>
        <w:t>- Курс (класс, год обучения);</w:t>
      </w:r>
    </w:p>
    <w:p w:rsidR="00AA085E" w:rsidRDefault="00AA085E" w:rsidP="00AA085E">
      <w:r>
        <w:t>- Адрес, по которому можно связаться с докладчиком (телефон, e-mail);</w:t>
      </w:r>
    </w:p>
    <w:p w:rsidR="00AA085E" w:rsidRDefault="00AA085E" w:rsidP="00AA085E">
      <w:r>
        <w:t>Требование к оформлению тезисов докладов</w:t>
      </w:r>
    </w:p>
    <w:p w:rsidR="00AA085E" w:rsidRDefault="00AA085E" w:rsidP="00AA085E">
      <w:r>
        <w:t>Тезисы докладов представляются в печатном и электронном виде. При их оформлении необходимо соблюдать следующие требования:</w:t>
      </w:r>
    </w:p>
    <w:p w:rsidR="00AA085E" w:rsidRDefault="00AA085E" w:rsidP="00AA085E">
      <w:r>
        <w:t>- тезисы должны быть тщательно отредактированы, между электронным и печатным вариантами не должно быть расхождений;</w:t>
      </w:r>
    </w:p>
    <w:p w:rsidR="00AA085E" w:rsidRDefault="00AA085E" w:rsidP="00AA085E">
      <w:r>
        <w:t>- тезисы печатаются в одном экземпляре шрифтом Times New Roman Cyr размером 12 пт через 1,5 интервала на бумаге формата А4 с полями 2 см со всех сторон. Объем текста тезисов не должен превышать двух страниц;</w:t>
      </w:r>
    </w:p>
    <w:p w:rsidR="00AA085E" w:rsidRDefault="00AA085E" w:rsidP="00AA085E">
      <w:r>
        <w:t>- в тезисах не должен присутствовать сложный графический материал (фотографии, репродукции и т.д.);</w:t>
      </w:r>
    </w:p>
    <w:p w:rsidR="00AA085E" w:rsidRDefault="00AA085E" w:rsidP="00AA085E">
      <w:r>
        <w:t>структура тезисов:</w:t>
      </w:r>
    </w:p>
    <w:p w:rsidR="00AA085E" w:rsidRDefault="00AA085E" w:rsidP="00AA085E">
      <w:r>
        <w:t>- фамилия автора(ов) (строчными, по центру);</w:t>
      </w:r>
    </w:p>
    <w:p w:rsidR="00AA085E" w:rsidRDefault="00AA085E" w:rsidP="00AA085E">
      <w:r>
        <w:t>- на следующей строке - полное название учебного заведения и город (строчными, курсив, по центру);</w:t>
      </w:r>
    </w:p>
    <w:p w:rsidR="00AA085E" w:rsidRDefault="00AA085E" w:rsidP="00AA085E">
      <w:r>
        <w:lastRenderedPageBreak/>
        <w:t>- на следующей строке - название доклада (прописными, полужирный, по центру);</w:t>
      </w:r>
    </w:p>
    <w:p w:rsidR="00AA085E" w:rsidRDefault="00AA085E" w:rsidP="00AA085E">
      <w:r>
        <w:t>- после интервала в одну строку - текст тезисов;</w:t>
      </w:r>
    </w:p>
    <w:p w:rsidR="00AA085E" w:rsidRDefault="00AA085E" w:rsidP="00AA085E">
      <w:r>
        <w:t>- после интервала в одну строку - список литературы (если имеется) под заглавием Литература;</w:t>
      </w:r>
    </w:p>
    <w:p w:rsidR="00AA085E" w:rsidRDefault="00AA085E" w:rsidP="00AA085E">
      <w:r>
        <w:t>- библиография не должна превышать пяти названий. На всю представленную литературу должны быть ссылки в тексте (в квадратных скобках: [1], [2], [3]).</w:t>
      </w:r>
    </w:p>
    <w:p w:rsidR="00AA085E" w:rsidRDefault="00AA085E" w:rsidP="00AA085E">
      <w:r>
        <w:t>Список литературы оформляется по следующему образцу:</w:t>
      </w:r>
    </w:p>
    <w:p w:rsidR="00AA085E" w:rsidRDefault="00AA085E" w:rsidP="00AA085E">
      <w:r>
        <w:t>1. Иванов И.О. Новые крабы из бассейна р. Керменка // Новый археологический журнал, 1995. №11. С. 45-61.</w:t>
      </w:r>
    </w:p>
    <w:p w:rsidR="00AA085E" w:rsidRDefault="00AA085E" w:rsidP="00AA085E">
      <w:r>
        <w:t>2. Иванов И.О. Ископаемые ракообразные. СПб., 1996.</w:t>
      </w:r>
    </w:p>
    <w:p w:rsidR="00AA085E" w:rsidRDefault="00AA085E" w:rsidP="00AA085E">
      <w:r>
        <w:t>- в конце тезисов автор (ы) ставят свою подпись.</w:t>
      </w:r>
    </w:p>
    <w:p w:rsidR="00AA085E" w:rsidRDefault="00AA085E" w:rsidP="00AA085E">
      <w:r>
        <w:t>Требования к электронному варианту</w:t>
      </w:r>
    </w:p>
    <w:p w:rsidR="00AA085E" w:rsidRDefault="00AA085E" w:rsidP="00AA085E">
      <w:r>
        <w:t>Электронный вариант тезисов предоставляется на дискете 3,5", CD диске или по электронной почте. Имя файла, содержащего тезисы, должно представлять собой фамилию первого автора (по-русски). Файл должен иметь расширение .doc (документ MS Word for Windows). На дискете (диске) следует сохранить так же копию файла с тезисами.</w:t>
      </w:r>
    </w:p>
    <w:p w:rsidR="00AA085E" w:rsidRDefault="00AA085E" w:rsidP="00AA085E">
      <w:r>
        <w:t>СРОК ПРЕДОСТАВЛЕНИЯ МАТЕРИАЛОВ - НЕ ПОЗДНЕЕ 30 ОКТЯБРЯ 2007 ГОДА.</w:t>
      </w:r>
    </w:p>
    <w:p w:rsidR="00AA085E" w:rsidRDefault="00AA085E" w:rsidP="00AA085E">
      <w:r>
        <w:t>Все печатные материалы необходимо предоставить в Лигу студентов с пометкой для Попова Андрея Валерьевича.</w:t>
      </w:r>
    </w:p>
    <w:p w:rsidR="00AA085E" w:rsidRDefault="00AA085E" w:rsidP="00AA085E">
      <w:r>
        <w:t>После проведения конференции будет издан сборник тезисов докладов конференции.</w:t>
      </w:r>
    </w:p>
    <w:p w:rsidR="00AA085E" w:rsidRDefault="00AA085E" w:rsidP="00AA085E">
      <w:r>
        <w:t>Все интересующие вопросы просьба направлять координатору по науке ЛС Попову Андрею Валерьевичу по E-mail: Popov.Barnaul@mail.ru</w:t>
      </w:r>
    </w:p>
    <w:p w:rsidR="00554612" w:rsidRPr="00554612" w:rsidRDefault="00AA085E" w:rsidP="00AA085E">
      <w:r>
        <w:t>ВНИМАНИЕ! Лига студентов АГУ организует бесплатную доставку участников-членов Лиги студентов из Барнаула до Рубцовска, а также проживание в гостинице города Рубцовска. Число мест ограничено. Отбор участников будет произведен до 01 ноября.</w:t>
      </w:r>
    </w:p>
    <w:sectPr w:rsidR="00554612" w:rsidRPr="00554612" w:rsidSect="00340050">
      <w:pgSz w:w="11906" w:h="16838"/>
      <w:pgMar w:top="1134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42D" w:rsidRDefault="0094642D" w:rsidP="00B41EFC">
      <w:pPr>
        <w:spacing w:after="0" w:line="240" w:lineRule="auto"/>
      </w:pPr>
      <w:r>
        <w:separator/>
      </w:r>
    </w:p>
  </w:endnote>
  <w:endnote w:type="continuationSeparator" w:id="1">
    <w:p w:rsidR="0094642D" w:rsidRDefault="0094642D" w:rsidP="00B4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42D" w:rsidRDefault="0094642D" w:rsidP="00B41EFC">
      <w:pPr>
        <w:spacing w:after="0" w:line="240" w:lineRule="auto"/>
      </w:pPr>
      <w:r>
        <w:separator/>
      </w:r>
    </w:p>
  </w:footnote>
  <w:footnote w:type="continuationSeparator" w:id="1">
    <w:p w:rsidR="0094642D" w:rsidRDefault="0094642D" w:rsidP="00B41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542C"/>
    <w:multiLevelType w:val="multilevel"/>
    <w:tmpl w:val="B66CF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83D5F"/>
    <w:multiLevelType w:val="multilevel"/>
    <w:tmpl w:val="54DAB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D023D1"/>
    <w:multiLevelType w:val="multilevel"/>
    <w:tmpl w:val="A61AC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2D1215"/>
    <w:multiLevelType w:val="multilevel"/>
    <w:tmpl w:val="E1F06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CE6E9E"/>
    <w:multiLevelType w:val="multilevel"/>
    <w:tmpl w:val="C706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1A4540"/>
    <w:multiLevelType w:val="multilevel"/>
    <w:tmpl w:val="F76EC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CB3A8D"/>
    <w:multiLevelType w:val="multilevel"/>
    <w:tmpl w:val="FADC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DA2805"/>
    <w:multiLevelType w:val="multilevel"/>
    <w:tmpl w:val="E55EE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6B5B6A"/>
    <w:multiLevelType w:val="multilevel"/>
    <w:tmpl w:val="524E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CE5085"/>
    <w:multiLevelType w:val="multilevel"/>
    <w:tmpl w:val="7900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89299D"/>
    <w:multiLevelType w:val="multilevel"/>
    <w:tmpl w:val="7292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EF6AEF"/>
    <w:multiLevelType w:val="multilevel"/>
    <w:tmpl w:val="1FD0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F21276"/>
    <w:multiLevelType w:val="multilevel"/>
    <w:tmpl w:val="CA9C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F822BC"/>
    <w:multiLevelType w:val="multilevel"/>
    <w:tmpl w:val="9C52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C921DC"/>
    <w:multiLevelType w:val="multilevel"/>
    <w:tmpl w:val="1E06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2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5"/>
  </w:num>
  <w:num w:numId="12">
    <w:abstractNumId w:val="13"/>
  </w:num>
  <w:num w:numId="13">
    <w:abstractNumId w:val="6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35C"/>
    <w:rsid w:val="00026A96"/>
    <w:rsid w:val="000464D1"/>
    <w:rsid w:val="000657F3"/>
    <w:rsid w:val="00077B0A"/>
    <w:rsid w:val="000A455E"/>
    <w:rsid w:val="000D1C31"/>
    <w:rsid w:val="00116117"/>
    <w:rsid w:val="00135F3A"/>
    <w:rsid w:val="00153CCF"/>
    <w:rsid w:val="00160E5D"/>
    <w:rsid w:val="001663CC"/>
    <w:rsid w:val="00170271"/>
    <w:rsid w:val="001726CD"/>
    <w:rsid w:val="00192F26"/>
    <w:rsid w:val="001C4CE4"/>
    <w:rsid w:val="001F2264"/>
    <w:rsid w:val="00200D40"/>
    <w:rsid w:val="0020705D"/>
    <w:rsid w:val="00207554"/>
    <w:rsid w:val="00215CDD"/>
    <w:rsid w:val="00221BDB"/>
    <w:rsid w:val="00226AE6"/>
    <w:rsid w:val="00230D70"/>
    <w:rsid w:val="00230DC8"/>
    <w:rsid w:val="00251707"/>
    <w:rsid w:val="00253C6E"/>
    <w:rsid w:val="002635D3"/>
    <w:rsid w:val="00275B97"/>
    <w:rsid w:val="002A6524"/>
    <w:rsid w:val="002A735C"/>
    <w:rsid w:val="003103AF"/>
    <w:rsid w:val="00340050"/>
    <w:rsid w:val="00355352"/>
    <w:rsid w:val="00367D90"/>
    <w:rsid w:val="00374220"/>
    <w:rsid w:val="003A175C"/>
    <w:rsid w:val="003A6B69"/>
    <w:rsid w:val="003C4FEB"/>
    <w:rsid w:val="003D3CFC"/>
    <w:rsid w:val="003F34B5"/>
    <w:rsid w:val="003F5F45"/>
    <w:rsid w:val="004020B5"/>
    <w:rsid w:val="0041248A"/>
    <w:rsid w:val="004427D9"/>
    <w:rsid w:val="00443DF6"/>
    <w:rsid w:val="0045304C"/>
    <w:rsid w:val="004959D1"/>
    <w:rsid w:val="004A0426"/>
    <w:rsid w:val="004A5A18"/>
    <w:rsid w:val="004B0797"/>
    <w:rsid w:val="00500CA8"/>
    <w:rsid w:val="00531FCD"/>
    <w:rsid w:val="005506B1"/>
    <w:rsid w:val="00554612"/>
    <w:rsid w:val="00562771"/>
    <w:rsid w:val="00563068"/>
    <w:rsid w:val="00574293"/>
    <w:rsid w:val="00594A69"/>
    <w:rsid w:val="005B0387"/>
    <w:rsid w:val="005E1F6C"/>
    <w:rsid w:val="00607BA5"/>
    <w:rsid w:val="00626FFC"/>
    <w:rsid w:val="0065083B"/>
    <w:rsid w:val="00652C12"/>
    <w:rsid w:val="00662039"/>
    <w:rsid w:val="00673A1A"/>
    <w:rsid w:val="00685687"/>
    <w:rsid w:val="00686238"/>
    <w:rsid w:val="006B40A2"/>
    <w:rsid w:val="006C279B"/>
    <w:rsid w:val="006E4DC2"/>
    <w:rsid w:val="006F4579"/>
    <w:rsid w:val="006F46FC"/>
    <w:rsid w:val="006F59D4"/>
    <w:rsid w:val="00702566"/>
    <w:rsid w:val="00717BF3"/>
    <w:rsid w:val="00717DE2"/>
    <w:rsid w:val="00747223"/>
    <w:rsid w:val="007607A9"/>
    <w:rsid w:val="007A43F3"/>
    <w:rsid w:val="007B2226"/>
    <w:rsid w:val="007B5F90"/>
    <w:rsid w:val="007B7161"/>
    <w:rsid w:val="007C403F"/>
    <w:rsid w:val="007D5CA7"/>
    <w:rsid w:val="007D5E9C"/>
    <w:rsid w:val="007D6F52"/>
    <w:rsid w:val="007F7102"/>
    <w:rsid w:val="008071BF"/>
    <w:rsid w:val="0081050A"/>
    <w:rsid w:val="00831151"/>
    <w:rsid w:val="0087388B"/>
    <w:rsid w:val="008751FB"/>
    <w:rsid w:val="008C11D9"/>
    <w:rsid w:val="008F6A46"/>
    <w:rsid w:val="0090570F"/>
    <w:rsid w:val="0094642D"/>
    <w:rsid w:val="00946F94"/>
    <w:rsid w:val="009764B2"/>
    <w:rsid w:val="009919C9"/>
    <w:rsid w:val="009A3299"/>
    <w:rsid w:val="009D002B"/>
    <w:rsid w:val="009E610E"/>
    <w:rsid w:val="009E640D"/>
    <w:rsid w:val="009F5B18"/>
    <w:rsid w:val="00A26FF3"/>
    <w:rsid w:val="00A817B9"/>
    <w:rsid w:val="00AA085E"/>
    <w:rsid w:val="00AE2181"/>
    <w:rsid w:val="00AF5B94"/>
    <w:rsid w:val="00B04AA4"/>
    <w:rsid w:val="00B13C02"/>
    <w:rsid w:val="00B26ECA"/>
    <w:rsid w:val="00B41EFC"/>
    <w:rsid w:val="00B43F12"/>
    <w:rsid w:val="00B462F6"/>
    <w:rsid w:val="00BA31C6"/>
    <w:rsid w:val="00BB3DA4"/>
    <w:rsid w:val="00BB62D7"/>
    <w:rsid w:val="00BB727C"/>
    <w:rsid w:val="00BC2642"/>
    <w:rsid w:val="00C1196B"/>
    <w:rsid w:val="00C259A5"/>
    <w:rsid w:val="00C5081E"/>
    <w:rsid w:val="00C5666D"/>
    <w:rsid w:val="00C90E33"/>
    <w:rsid w:val="00CA074C"/>
    <w:rsid w:val="00CC1AE1"/>
    <w:rsid w:val="00CC3AAC"/>
    <w:rsid w:val="00CD6146"/>
    <w:rsid w:val="00CE4DDD"/>
    <w:rsid w:val="00CF1E3F"/>
    <w:rsid w:val="00D155D0"/>
    <w:rsid w:val="00D15778"/>
    <w:rsid w:val="00D35F82"/>
    <w:rsid w:val="00D43AD6"/>
    <w:rsid w:val="00D5052B"/>
    <w:rsid w:val="00D50EA9"/>
    <w:rsid w:val="00D613A9"/>
    <w:rsid w:val="00D74397"/>
    <w:rsid w:val="00D84D5D"/>
    <w:rsid w:val="00D9003F"/>
    <w:rsid w:val="00DA2BCC"/>
    <w:rsid w:val="00DB0221"/>
    <w:rsid w:val="00DB49A7"/>
    <w:rsid w:val="00DB7026"/>
    <w:rsid w:val="00DD3C3D"/>
    <w:rsid w:val="00DF0594"/>
    <w:rsid w:val="00E01724"/>
    <w:rsid w:val="00E0710B"/>
    <w:rsid w:val="00E16EFA"/>
    <w:rsid w:val="00E27A51"/>
    <w:rsid w:val="00E35D8A"/>
    <w:rsid w:val="00E36121"/>
    <w:rsid w:val="00E52BB4"/>
    <w:rsid w:val="00E52FCF"/>
    <w:rsid w:val="00E53DB9"/>
    <w:rsid w:val="00E64D4A"/>
    <w:rsid w:val="00E74555"/>
    <w:rsid w:val="00EC4748"/>
    <w:rsid w:val="00EF51C3"/>
    <w:rsid w:val="00F13A61"/>
    <w:rsid w:val="00F14EF7"/>
    <w:rsid w:val="00F16AFC"/>
    <w:rsid w:val="00F225E5"/>
    <w:rsid w:val="00F31A36"/>
    <w:rsid w:val="00F72574"/>
    <w:rsid w:val="00F7548F"/>
    <w:rsid w:val="00F90158"/>
    <w:rsid w:val="00FA5315"/>
    <w:rsid w:val="00FF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35C"/>
    <w:rPr>
      <w:b/>
      <w:bCs/>
    </w:rPr>
  </w:style>
  <w:style w:type="character" w:customStyle="1" w:styleId="apple-tab-span">
    <w:name w:val="apple-tab-span"/>
    <w:basedOn w:val="a0"/>
    <w:rsid w:val="00CC1AE1"/>
  </w:style>
  <w:style w:type="paragraph" w:styleId="a5">
    <w:name w:val="header"/>
    <w:basedOn w:val="a"/>
    <w:link w:val="a6"/>
    <w:uiPriority w:val="99"/>
    <w:semiHidden/>
    <w:unhideWhenUsed/>
    <w:rsid w:val="00B4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1EFC"/>
  </w:style>
  <w:style w:type="paragraph" w:styleId="a7">
    <w:name w:val="footer"/>
    <w:basedOn w:val="a"/>
    <w:link w:val="a8"/>
    <w:uiPriority w:val="99"/>
    <w:semiHidden/>
    <w:unhideWhenUsed/>
    <w:rsid w:val="00B4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1EFC"/>
  </w:style>
  <w:style w:type="character" w:styleId="a9">
    <w:name w:val="Hyperlink"/>
    <w:basedOn w:val="a0"/>
    <w:uiPriority w:val="99"/>
    <w:semiHidden/>
    <w:unhideWhenUsed/>
    <w:rsid w:val="00275B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0129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1447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2784">
                  <w:blockQuote w:val="1"/>
                  <w:marLeft w:val="5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2343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0541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6422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343">
          <w:marLeft w:val="0"/>
          <w:marRight w:val="0"/>
          <w:marTop w:val="0"/>
          <w:marBottom w:val="0"/>
          <w:divBdr>
            <w:top w:val="single" w:sz="4" w:space="1" w:color="B4BDC3"/>
            <w:left w:val="single" w:sz="4" w:space="1" w:color="B4BDC3"/>
            <w:bottom w:val="single" w:sz="4" w:space="1" w:color="B4BDC3"/>
            <w:right w:val="single" w:sz="4" w:space="1" w:color="B4BDC3"/>
          </w:divBdr>
        </w:div>
      </w:divsChild>
    </w:div>
    <w:div w:id="9726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0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6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5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tr-42</dc:creator>
  <cp:lastModifiedBy>tr-42</cp:lastModifiedBy>
  <cp:revision>2</cp:revision>
  <dcterms:created xsi:type="dcterms:W3CDTF">2018-04-11T12:47:00Z</dcterms:created>
  <dcterms:modified xsi:type="dcterms:W3CDTF">2018-04-11T12:47:00Z</dcterms:modified>
</cp:coreProperties>
</file>