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5D" w:rsidRDefault="00160E5D" w:rsidP="00160E5D">
      <w:pPr>
        <w:pStyle w:val="a3"/>
        <w:jc w:val="both"/>
      </w:pPr>
      <w:r>
        <w:rPr>
          <w:rStyle w:val="a4"/>
        </w:rPr>
        <w:t>Протокол собрания исполнительного комитета от 4 апреля 2013 года</w:t>
      </w:r>
    </w:p>
    <w:p w:rsidR="00160E5D" w:rsidRDefault="00160E5D" w:rsidP="00160E5D">
      <w:pPr>
        <w:pStyle w:val="a3"/>
        <w:jc w:val="both"/>
      </w:pPr>
      <w:r>
        <w:rPr>
          <w:rStyle w:val="a4"/>
        </w:rPr>
        <w:t>Присутствовали:</w:t>
      </w:r>
    </w:p>
    <w:p w:rsidR="00160E5D" w:rsidRDefault="00160E5D" w:rsidP="00160E5D">
      <w:pPr>
        <w:pStyle w:val="a3"/>
        <w:jc w:val="both"/>
      </w:pPr>
      <w:r>
        <w:t>1. Баранова Анастасия Сергеевна – глава СА ФС</w:t>
      </w:r>
    </w:p>
    <w:p w:rsidR="00160E5D" w:rsidRDefault="00160E5D" w:rsidP="00160E5D">
      <w:pPr>
        <w:pStyle w:val="a3"/>
        <w:jc w:val="both"/>
      </w:pPr>
      <w:r>
        <w:t>2. Белозерцева Татьяна Александровна – глава СА ФТФ </w:t>
      </w:r>
    </w:p>
    <w:p w:rsidR="00160E5D" w:rsidRDefault="00160E5D" w:rsidP="00160E5D">
      <w:pPr>
        <w:pStyle w:val="a3"/>
        <w:jc w:val="both"/>
      </w:pPr>
      <w:r>
        <w:t>3. Браун Наталья Константиновна – глава СА ГФ</w:t>
      </w:r>
    </w:p>
    <w:p w:rsidR="00160E5D" w:rsidRDefault="00160E5D" w:rsidP="00160E5D">
      <w:pPr>
        <w:pStyle w:val="a3"/>
        <w:jc w:val="both"/>
      </w:pPr>
      <w:r>
        <w:t xml:space="preserve">4. </w:t>
      </w:r>
      <w:proofErr w:type="spellStart"/>
      <w:r>
        <w:t>Варавин</w:t>
      </w:r>
      <w:proofErr w:type="spellEnd"/>
      <w:r>
        <w:t xml:space="preserve"> Максим Юрьевич – заместитель Председателя ЛС</w:t>
      </w:r>
    </w:p>
    <w:p w:rsidR="00160E5D" w:rsidRDefault="00160E5D" w:rsidP="00160E5D">
      <w:pPr>
        <w:pStyle w:val="a3"/>
        <w:jc w:val="both"/>
      </w:pPr>
      <w:r>
        <w:t xml:space="preserve">5. </w:t>
      </w:r>
      <w:proofErr w:type="spellStart"/>
      <w:r>
        <w:t>Веретельникова</w:t>
      </w:r>
      <w:proofErr w:type="spellEnd"/>
      <w:r>
        <w:t xml:space="preserve"> София Михайловна – глава СА ФФ</w:t>
      </w:r>
    </w:p>
    <w:p w:rsidR="00160E5D" w:rsidRDefault="00160E5D" w:rsidP="00160E5D">
      <w:pPr>
        <w:pStyle w:val="a3"/>
        <w:jc w:val="both"/>
      </w:pPr>
      <w:r>
        <w:t xml:space="preserve">6. </w:t>
      </w:r>
      <w:proofErr w:type="spellStart"/>
      <w:r>
        <w:t>Ворожбит</w:t>
      </w:r>
      <w:proofErr w:type="spellEnd"/>
      <w:r>
        <w:t xml:space="preserve"> Анастасия Андреевна – глава СА ФЖ</w:t>
      </w:r>
    </w:p>
    <w:p w:rsidR="00160E5D" w:rsidRDefault="00160E5D" w:rsidP="00160E5D">
      <w:pPr>
        <w:pStyle w:val="a3"/>
        <w:jc w:val="both"/>
      </w:pPr>
      <w:r>
        <w:t xml:space="preserve">7. </w:t>
      </w:r>
      <w:proofErr w:type="spellStart"/>
      <w:r>
        <w:t>Дейс</w:t>
      </w:r>
      <w:proofErr w:type="spellEnd"/>
      <w:r>
        <w:t xml:space="preserve"> Екатерина Владимировна – координатор ВЦ «Свой»</w:t>
      </w:r>
    </w:p>
    <w:p w:rsidR="00160E5D" w:rsidRDefault="00160E5D" w:rsidP="00160E5D">
      <w:pPr>
        <w:pStyle w:val="a3"/>
        <w:jc w:val="both"/>
      </w:pPr>
      <w:r>
        <w:t>8. Зарецкий Юрий Юрьевич - глава СА БФ</w:t>
      </w:r>
    </w:p>
    <w:p w:rsidR="00160E5D" w:rsidRDefault="00160E5D" w:rsidP="00160E5D">
      <w:pPr>
        <w:pStyle w:val="a3"/>
        <w:jc w:val="both"/>
      </w:pPr>
      <w:r>
        <w:t>9. Зенкина Елена Александровна – студентка СФ</w:t>
      </w:r>
    </w:p>
    <w:p w:rsidR="00160E5D" w:rsidRDefault="00160E5D" w:rsidP="00160E5D">
      <w:pPr>
        <w:pStyle w:val="a3"/>
        <w:jc w:val="both"/>
      </w:pPr>
      <w:r>
        <w:t>10. Ильина Дарья Вячеславовна – глава СА МФ</w:t>
      </w:r>
    </w:p>
    <w:p w:rsidR="00160E5D" w:rsidRDefault="00160E5D" w:rsidP="00160E5D">
      <w:pPr>
        <w:pStyle w:val="a3"/>
        <w:jc w:val="both"/>
      </w:pPr>
      <w:r>
        <w:t>11. Комарина Инна Владимировна – глава СА ФИМО</w:t>
      </w:r>
    </w:p>
    <w:p w:rsidR="00160E5D" w:rsidRDefault="00160E5D" w:rsidP="00160E5D">
      <w:pPr>
        <w:pStyle w:val="a3"/>
        <w:jc w:val="both"/>
      </w:pPr>
      <w:r>
        <w:t xml:space="preserve">12. </w:t>
      </w:r>
      <w:proofErr w:type="spellStart"/>
      <w:r>
        <w:t>Киндеркнехт</w:t>
      </w:r>
      <w:proofErr w:type="spellEnd"/>
      <w:r>
        <w:t xml:space="preserve"> Дарья Сергеевна – помощник председателя ЛС </w:t>
      </w:r>
    </w:p>
    <w:p w:rsidR="00160E5D" w:rsidRDefault="00160E5D" w:rsidP="00160E5D">
      <w:pPr>
        <w:pStyle w:val="a3"/>
        <w:jc w:val="both"/>
      </w:pPr>
      <w:r>
        <w:t xml:space="preserve">13. Клепов Михаил Андреевич – </w:t>
      </w:r>
      <w:proofErr w:type="spellStart"/>
      <w:r>
        <w:t>спорторг</w:t>
      </w:r>
      <w:proofErr w:type="spellEnd"/>
      <w:r>
        <w:t xml:space="preserve"> АГУ</w:t>
      </w:r>
    </w:p>
    <w:p w:rsidR="00160E5D" w:rsidRDefault="00160E5D" w:rsidP="00160E5D">
      <w:pPr>
        <w:pStyle w:val="a3"/>
        <w:jc w:val="both"/>
      </w:pPr>
      <w:r>
        <w:t xml:space="preserve">14. </w:t>
      </w:r>
      <w:proofErr w:type="spellStart"/>
      <w:r>
        <w:t>Краус</w:t>
      </w:r>
      <w:proofErr w:type="spellEnd"/>
      <w:r>
        <w:t xml:space="preserve"> София Александровна – студентка ФПН</w:t>
      </w:r>
    </w:p>
    <w:p w:rsidR="00160E5D" w:rsidRDefault="00160E5D" w:rsidP="00160E5D">
      <w:pPr>
        <w:pStyle w:val="a3"/>
        <w:jc w:val="both"/>
      </w:pPr>
      <w:r>
        <w:t>15. Михайлова Алевтина Владимировна – студентка ГФ</w:t>
      </w:r>
    </w:p>
    <w:p w:rsidR="00160E5D" w:rsidRDefault="00160E5D" w:rsidP="00160E5D">
      <w:pPr>
        <w:pStyle w:val="a3"/>
        <w:jc w:val="both"/>
      </w:pPr>
      <w:r>
        <w:t>16. Нефедова Лилия Сергеевна - глава СА ЮФ</w:t>
      </w:r>
    </w:p>
    <w:p w:rsidR="00160E5D" w:rsidRDefault="00160E5D" w:rsidP="00160E5D">
      <w:pPr>
        <w:pStyle w:val="a3"/>
        <w:jc w:val="both"/>
      </w:pPr>
      <w:r>
        <w:t>17. Пяткова Ирина Александровне – студентка ГФ </w:t>
      </w:r>
    </w:p>
    <w:p w:rsidR="00160E5D" w:rsidRDefault="00160E5D" w:rsidP="00160E5D">
      <w:pPr>
        <w:pStyle w:val="a3"/>
        <w:jc w:val="both"/>
      </w:pPr>
      <w:r>
        <w:t>18. Рыжих Анастасия Сергеевна – председатель НСО</w:t>
      </w:r>
    </w:p>
    <w:p w:rsidR="00160E5D" w:rsidRDefault="00160E5D" w:rsidP="00160E5D">
      <w:pPr>
        <w:pStyle w:val="a3"/>
        <w:jc w:val="both"/>
      </w:pPr>
      <w:r>
        <w:t xml:space="preserve">19. </w:t>
      </w:r>
      <w:proofErr w:type="spellStart"/>
      <w:r>
        <w:t>Самошина</w:t>
      </w:r>
      <w:proofErr w:type="spellEnd"/>
      <w:r>
        <w:t xml:space="preserve"> Виктория Игоревна – глава СА ФИ</w:t>
      </w:r>
    </w:p>
    <w:p w:rsidR="00160E5D" w:rsidRDefault="00160E5D" w:rsidP="00160E5D">
      <w:pPr>
        <w:pStyle w:val="a3"/>
        <w:jc w:val="both"/>
      </w:pPr>
      <w:r>
        <w:t xml:space="preserve">20. </w:t>
      </w:r>
      <w:proofErr w:type="spellStart"/>
      <w:r>
        <w:t>Фельк</w:t>
      </w:r>
      <w:proofErr w:type="spellEnd"/>
      <w:r>
        <w:t xml:space="preserve"> Анастасия Викторовна - глава СА СПО</w:t>
      </w:r>
    </w:p>
    <w:p w:rsidR="00160E5D" w:rsidRDefault="00160E5D" w:rsidP="00160E5D">
      <w:pPr>
        <w:pStyle w:val="a3"/>
        <w:jc w:val="both"/>
      </w:pPr>
      <w:r>
        <w:t xml:space="preserve">21. </w:t>
      </w:r>
      <w:proofErr w:type="spellStart"/>
      <w:r>
        <w:t>Хребтова</w:t>
      </w:r>
      <w:proofErr w:type="spellEnd"/>
      <w:r>
        <w:t xml:space="preserve"> Татьяна Владимировна – глава СА ФПП </w:t>
      </w:r>
    </w:p>
    <w:p w:rsidR="00160E5D" w:rsidRDefault="00160E5D" w:rsidP="00160E5D">
      <w:pPr>
        <w:pStyle w:val="a3"/>
        <w:jc w:val="both"/>
      </w:pPr>
      <w:r>
        <w:t xml:space="preserve">22. </w:t>
      </w:r>
      <w:proofErr w:type="spellStart"/>
      <w:r>
        <w:t>Хроян</w:t>
      </w:r>
      <w:proofErr w:type="spellEnd"/>
      <w:r>
        <w:t xml:space="preserve"> Жанна </w:t>
      </w:r>
      <w:proofErr w:type="spellStart"/>
      <w:r>
        <w:t>Ерджаниковна</w:t>
      </w:r>
      <w:proofErr w:type="spellEnd"/>
      <w:r>
        <w:t xml:space="preserve"> – глава СА ФИ</w:t>
      </w:r>
    </w:p>
    <w:p w:rsidR="00160E5D" w:rsidRDefault="00160E5D" w:rsidP="00160E5D">
      <w:pPr>
        <w:pStyle w:val="a3"/>
        <w:jc w:val="both"/>
      </w:pPr>
      <w:r>
        <w:t>23. Цапко Олег Вячеславович – руководитель Объединенного совета обучающихся</w:t>
      </w:r>
    </w:p>
    <w:p w:rsidR="00160E5D" w:rsidRDefault="00160E5D" w:rsidP="00160E5D">
      <w:pPr>
        <w:pStyle w:val="a3"/>
        <w:jc w:val="both"/>
      </w:pPr>
      <w:r>
        <w:t xml:space="preserve">24. </w:t>
      </w:r>
      <w:proofErr w:type="spellStart"/>
      <w:r>
        <w:t>Целевич</w:t>
      </w:r>
      <w:proofErr w:type="spellEnd"/>
      <w:r>
        <w:t xml:space="preserve"> Антон Анатольевич – председатель ЛС</w:t>
      </w:r>
    </w:p>
    <w:p w:rsidR="00160E5D" w:rsidRDefault="00160E5D" w:rsidP="00160E5D">
      <w:pPr>
        <w:pStyle w:val="a3"/>
        <w:jc w:val="both"/>
      </w:pPr>
      <w:r>
        <w:lastRenderedPageBreak/>
        <w:t xml:space="preserve">25. Шварцман Тимур Владимирович – руководитель Совета </w:t>
      </w:r>
      <w:proofErr w:type="spellStart"/>
      <w:r>
        <w:t>культоргов</w:t>
      </w:r>
      <w:proofErr w:type="spellEnd"/>
    </w:p>
    <w:p w:rsidR="00160E5D" w:rsidRDefault="00160E5D" w:rsidP="00160E5D">
      <w:pPr>
        <w:pStyle w:val="a3"/>
        <w:jc w:val="both"/>
      </w:pPr>
      <w:r>
        <w:t>26. Шипилов Савва Вадимович – глава СА МИЭМИС</w:t>
      </w:r>
    </w:p>
    <w:p w:rsidR="00160E5D" w:rsidRDefault="00160E5D" w:rsidP="00160E5D">
      <w:pPr>
        <w:pStyle w:val="a3"/>
        <w:jc w:val="both"/>
      </w:pPr>
      <w:r>
        <w:t xml:space="preserve">27. </w:t>
      </w:r>
      <w:proofErr w:type="spellStart"/>
      <w:r>
        <w:t>Штопель</w:t>
      </w:r>
      <w:proofErr w:type="spellEnd"/>
      <w:r>
        <w:t xml:space="preserve"> Иван Валерьевич – глава СА ХФ 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А.Михайлову: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1.«Об акции «Вахта памяти»</w:t>
      </w:r>
    </w:p>
    <w:p w:rsidR="00160E5D" w:rsidRDefault="00160E5D" w:rsidP="00160E5D">
      <w:pPr>
        <w:pStyle w:val="a3"/>
        <w:jc w:val="both"/>
      </w:pPr>
      <w:r>
        <w:t>24 апреля 2013 г. пройдет краевая патриотическая акция «Вахта памяти.15 дней до Великой Победы». Суть акции в том, что студенты в составе караульной группы будут нести Вахту Памяти у памятников, мемориальных комплексов и мемориальных досок, посвященных событиям времен Великой Отечественной войны. Всего по г.Барнаулу будут выставлены 30 постов с общим количеством участников 120 человек. Для участия в акции необходимо предоставить по 7 человек с факультета, ФИО и контактную информацию желающих предоставлять по тел.: 89237162696  (Алевтина). Первое собрание волонтеров, желающих принять участие в акции, состоится 12 апреля 2013г. в 18.30 в ауд. 107М (Ленина, 61а). 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И.Пяткову: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1. «Об акции «Бессмертный полк»</w:t>
      </w:r>
    </w:p>
    <w:p w:rsidR="00160E5D" w:rsidRDefault="00160E5D" w:rsidP="00160E5D">
      <w:pPr>
        <w:pStyle w:val="a3"/>
        <w:jc w:val="both"/>
      </w:pPr>
      <w:r>
        <w:t>9 мая 2013г. состоится акция «Бессмертный полк». Для помощи в организации и проведении акции нам требуются волонтеры. Первое собрание состоится  12 апреля 2013г. в 18.30 в ауд. 107М (Ленина, 61а). Просьба к главам, предоставить по 3-5 желающих с факультета. ФИО и контактную информацию о желающих буду ждать по тел.: 89237248429 (Ирина) до 14.00 12 апреля.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Слушали </w:t>
      </w:r>
      <w:proofErr w:type="spellStart"/>
      <w:r>
        <w:rPr>
          <w:b/>
          <w:bCs/>
        </w:rPr>
        <w:t>Е.Дейс</w:t>
      </w:r>
      <w:proofErr w:type="spellEnd"/>
      <w:r>
        <w:rPr>
          <w:b/>
          <w:bCs/>
        </w:rPr>
        <w:t>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3.«О социологическом опросе»</w:t>
      </w:r>
    </w:p>
    <w:p w:rsidR="00160E5D" w:rsidRDefault="00160E5D" w:rsidP="00160E5D">
      <w:pPr>
        <w:pStyle w:val="a3"/>
        <w:jc w:val="both"/>
      </w:pPr>
      <w:r>
        <w:t>Хочу попросить вас помочь в проведении небольшого социологического опроса, связанного со сменой символики АГУ. Раздаю главам СА по 20 анкет на факультет, их необходимо заполнить и вернуть в Лигу студентов до вторника, 9 апреля 2013 г. По всем, возникшим вопросам обращаться по тел.: 89231603434 (Екатерина)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М.Клепова: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4.«О турнире по </w:t>
      </w:r>
      <w:proofErr w:type="spellStart"/>
      <w:r>
        <w:rPr>
          <w:b/>
          <w:bCs/>
        </w:rPr>
        <w:t>лазертагу</w:t>
      </w:r>
      <w:proofErr w:type="spellEnd"/>
      <w:r>
        <w:rPr>
          <w:b/>
          <w:bCs/>
        </w:rPr>
        <w:t>»</w:t>
      </w:r>
    </w:p>
    <w:p w:rsidR="00160E5D" w:rsidRDefault="00160E5D" w:rsidP="00160E5D">
      <w:pPr>
        <w:pStyle w:val="a3"/>
        <w:jc w:val="both"/>
      </w:pPr>
      <w:r>
        <w:t xml:space="preserve">21 апреля 2013г. на площадки КХВ (пересечение пр.Космонавтов пр.Калинина) состоится открытый турнир Лиги студентов АГУ по </w:t>
      </w:r>
      <w:proofErr w:type="spellStart"/>
      <w:r>
        <w:t>лазертагу</w:t>
      </w:r>
      <w:proofErr w:type="spellEnd"/>
      <w:r>
        <w:t>. Игры пройдут в 2 смены с 9.00 и с 14.00. В команде 5 человек, форма одежды «черновая». Стоимость участия для членов ЛС – 100 рублей, для всех остальных – 200 рублей. Заявки принимаются в Лиге студентов до 18 апреля 2013г. Подробности по тел.: 89833867043 (Сергей), 89237126905 (Антон), 89635385202 (Михаил).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Слушали </w:t>
      </w:r>
      <w:proofErr w:type="spellStart"/>
      <w:r>
        <w:rPr>
          <w:b/>
          <w:bCs/>
        </w:rPr>
        <w:t>А.Целевича</w:t>
      </w:r>
      <w:proofErr w:type="spellEnd"/>
      <w:r>
        <w:rPr>
          <w:b/>
          <w:bCs/>
        </w:rPr>
        <w:t>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lastRenderedPageBreak/>
        <w:t>5. «О положении о СА»</w:t>
      </w:r>
    </w:p>
    <w:p w:rsidR="00160E5D" w:rsidRDefault="00160E5D" w:rsidP="00160E5D">
      <w:pPr>
        <w:pStyle w:val="a3"/>
        <w:jc w:val="both"/>
      </w:pPr>
      <w:r>
        <w:t xml:space="preserve">На этой неделе мы </w:t>
      </w:r>
      <w:proofErr w:type="spellStart"/>
      <w:r>
        <w:t>досогласовали</w:t>
      </w:r>
      <w:proofErr w:type="spellEnd"/>
      <w:r>
        <w:t xml:space="preserve"> положение о студенческой администрации, осталось исправить мелкие недочеты. Окончательный вариант разошлю вам на почту.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1. «О концерте»</w:t>
      </w:r>
    </w:p>
    <w:p w:rsidR="00160E5D" w:rsidRDefault="00160E5D" w:rsidP="00160E5D">
      <w:pPr>
        <w:pStyle w:val="a3"/>
        <w:jc w:val="both"/>
      </w:pPr>
      <w:r>
        <w:t>Завтра, 5 апреля 2013г. в актовом зале корпуса «Д» (Димитрова, 66) в рамках цикла творческих встреч «Культура Алтайского государственного университета» состоится концерт "Студенческой филармонии" АГУ «Чайковский и его окружение». Начало в 15.30, глав СА прошу присутствовать самим и пригласить ребят с факультета.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7. «О стендах»</w:t>
      </w:r>
    </w:p>
    <w:p w:rsidR="00160E5D" w:rsidRDefault="00160E5D" w:rsidP="00160E5D">
      <w:pPr>
        <w:pStyle w:val="a3"/>
        <w:jc w:val="both"/>
      </w:pPr>
      <w:r>
        <w:t>Стенд – это не только лицо вашей студенческой администрации факультета, но еще и важный инструмент работы со студентами. На этой неделе я встречался с ребятами химического факультета, которые хотели выйти из Лиги студентов. Когда я задал им вопрос, какова причина, выяснилось, что они не в курсе, что такое Лига студентов, чем она занимается и где брать информацию о ее деятельности. Вот почему информационная работа – очень важна. Важно не только делать классные мероприятия, но и информировать об этом! На этой неделе прошел рейд по стендам, по результатам 90% информационной работы провалено!</w:t>
      </w:r>
    </w:p>
    <w:p w:rsidR="00160E5D" w:rsidRDefault="00160E5D" w:rsidP="00160E5D">
      <w:pPr>
        <w:pStyle w:val="a3"/>
        <w:jc w:val="both"/>
      </w:pPr>
      <w:r>
        <w:t>СФ – жалуются, что маленький стенд, информация лежит 3 слоями. Вся информация устаревшая, актуальной информации нет даже в первом слое!</w:t>
      </w:r>
    </w:p>
    <w:p w:rsidR="00160E5D" w:rsidRDefault="00160E5D" w:rsidP="00160E5D">
      <w:pPr>
        <w:pStyle w:val="a3"/>
        <w:jc w:val="both"/>
      </w:pPr>
      <w:r>
        <w:t>МФ – много информации, стенд в порядке, но ни одной информации с исполкома нет. Отсутствие на исполкоме не означает что вы не должны доводить информацию до студентов. Информационная функция – одна из основных функций главы СА, вы должны ее выполнять!</w:t>
      </w:r>
    </w:p>
    <w:p w:rsidR="00160E5D" w:rsidRDefault="00160E5D" w:rsidP="00160E5D">
      <w:pPr>
        <w:pStyle w:val="a3"/>
        <w:jc w:val="both"/>
      </w:pPr>
      <w:r>
        <w:t>ФПН – куча ненужной информации, актуальной информации нет!</w:t>
      </w:r>
    </w:p>
    <w:p w:rsidR="00160E5D" w:rsidRDefault="00160E5D" w:rsidP="00160E5D">
      <w:pPr>
        <w:pStyle w:val="a3"/>
        <w:jc w:val="both"/>
      </w:pPr>
      <w:r>
        <w:t>ФФ – навести порядок, половина информации непонятно откуда!</w:t>
      </w:r>
    </w:p>
    <w:p w:rsidR="00160E5D" w:rsidRDefault="00160E5D" w:rsidP="00160E5D">
      <w:pPr>
        <w:pStyle w:val="a3"/>
        <w:jc w:val="both"/>
      </w:pPr>
      <w:r>
        <w:t>ФИ – пустой стенд, отсутствует информация!</w:t>
      </w:r>
    </w:p>
    <w:p w:rsidR="00160E5D" w:rsidRDefault="00160E5D" w:rsidP="00160E5D">
      <w:pPr>
        <w:pStyle w:val="a3"/>
        <w:jc w:val="both"/>
      </w:pPr>
      <w:r>
        <w:t>ФЖ – сломан замок на стенде, беспорядок!</w:t>
      </w:r>
    </w:p>
    <w:p w:rsidR="00160E5D" w:rsidRDefault="00160E5D" w:rsidP="00160E5D">
      <w:pPr>
        <w:pStyle w:val="a3"/>
        <w:jc w:val="both"/>
      </w:pPr>
      <w:r>
        <w:t>БФ – маленький стенд, но информация размещена вся!</w:t>
      </w:r>
    </w:p>
    <w:p w:rsidR="00160E5D" w:rsidRDefault="00160E5D" w:rsidP="00160E5D">
      <w:pPr>
        <w:pStyle w:val="a3"/>
        <w:jc w:val="both"/>
      </w:pPr>
      <w:r>
        <w:t>ИФ, МИЭМИС, ЮФ, ФТФ, ХФ, ГФ, ФП И СПО нет фото стенда - привет ответственному – вся информация с ИК ЛС присутствует.</w:t>
      </w:r>
    </w:p>
    <w:p w:rsidR="00160E5D" w:rsidRDefault="00160E5D" w:rsidP="00160E5D">
      <w:pPr>
        <w:pStyle w:val="a3"/>
        <w:jc w:val="both"/>
      </w:pPr>
      <w:r>
        <w:t xml:space="preserve">В. </w:t>
      </w:r>
      <w:proofErr w:type="spellStart"/>
      <w:r>
        <w:t>Самошиной</w:t>
      </w:r>
      <w:proofErr w:type="spellEnd"/>
      <w:r>
        <w:t xml:space="preserve"> проводить анализ стендов еженедельно!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С.Шипилова: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8. «О толстовках»</w:t>
      </w:r>
    </w:p>
    <w:p w:rsidR="00160E5D" w:rsidRDefault="00160E5D" w:rsidP="00160E5D">
      <w:pPr>
        <w:pStyle w:val="a3"/>
        <w:jc w:val="both"/>
      </w:pPr>
      <w:r>
        <w:t xml:space="preserve">Анализ был проведен по 3 компаниям: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, </w:t>
      </w:r>
      <w:proofErr w:type="spellStart"/>
      <w:r>
        <w:t>UniFashion</w:t>
      </w:r>
      <w:proofErr w:type="spellEnd"/>
      <w:r>
        <w:t xml:space="preserve"> и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Pingvin</w:t>
      </w:r>
      <w:proofErr w:type="spellEnd"/>
      <w:r>
        <w:t xml:space="preserve">. У компании </w:t>
      </w:r>
      <w:proofErr w:type="spellStart"/>
      <w:r>
        <w:t>Fifty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толстовки только одного серого цвета, что нам, конечно же, не подходит.  У </w:t>
      </w:r>
      <w:r>
        <w:lastRenderedPageBreak/>
        <w:t xml:space="preserve">компании </w:t>
      </w:r>
      <w:proofErr w:type="spellStart"/>
      <w:r>
        <w:t>UniFashion</w:t>
      </w:r>
      <w:proofErr w:type="spellEnd"/>
      <w:r>
        <w:t xml:space="preserve"> цветовая гамма более широкая, но и ценовая политика зависит от цвета: 1500 рублей, 1700 рублей и 1900 рублей, с учетом всех скидок 1450 рублей за любую толстовку. Ну и, наконец, компания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Pingvin</w:t>
      </w:r>
      <w:proofErr w:type="spellEnd"/>
      <w:r>
        <w:t xml:space="preserve"> –  1300 рублей за толстовку любого цвета.  Компания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Pingvin</w:t>
      </w:r>
      <w:proofErr w:type="spellEnd"/>
      <w:r>
        <w:t xml:space="preserve">  наиболее подходящий вариант: толстовки хорошего качества по выгодной цене, директор компании </w:t>
      </w:r>
      <w:proofErr w:type="spellStart"/>
      <w:r>
        <w:t>И.Саютина</w:t>
      </w:r>
      <w:proofErr w:type="spellEnd"/>
      <w:r>
        <w:t xml:space="preserve"> – студентка нашего университета, аппаратура у нее находится здесь, не нужно ждать.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Слушали </w:t>
      </w:r>
      <w:proofErr w:type="spellStart"/>
      <w:r>
        <w:rPr>
          <w:b/>
          <w:bCs/>
        </w:rPr>
        <w:t>А.Целевича</w:t>
      </w:r>
      <w:proofErr w:type="spellEnd"/>
      <w:r>
        <w:rPr>
          <w:b/>
          <w:bCs/>
        </w:rPr>
        <w:t>:</w:t>
      </w:r>
    </w:p>
    <w:p w:rsidR="00160E5D" w:rsidRDefault="00160E5D" w:rsidP="00160E5D">
      <w:pPr>
        <w:pStyle w:val="a3"/>
        <w:jc w:val="both"/>
      </w:pPr>
      <w:r>
        <w:t>Мы не берем на себя организацию, фактически мы лишь пускаем компанию в университет информационно, занимаемся лишь информационной работой. Но нам нужно решить, что это будет за компания. Что будет интереснее студентам. Предлагаю пригласить ребят-представителей компаний, кто предложит лучшие условия, с теми и будем сотрудничать. С.Шипилову еще раз провести анализ по срокам и ценам, которые могут предложить компании.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Н.Браун: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9. «О Школе жизни»</w:t>
      </w:r>
    </w:p>
    <w:p w:rsidR="00160E5D" w:rsidRDefault="00160E5D" w:rsidP="00160E5D">
      <w:pPr>
        <w:pStyle w:val="a3"/>
        <w:jc w:val="both"/>
      </w:pPr>
      <w:r>
        <w:t>5 апреля 2013г. в 18.30 в ауд. 107М (Ленина, 61а) состоится презентация проекта «Школа жизни». Просьба к главам СА проинформировать ребят.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Слушали </w:t>
      </w:r>
      <w:proofErr w:type="spellStart"/>
      <w:r>
        <w:rPr>
          <w:b/>
          <w:bCs/>
        </w:rPr>
        <w:t>А.Целевича</w:t>
      </w:r>
      <w:proofErr w:type="spellEnd"/>
      <w:r>
        <w:rPr>
          <w:b/>
          <w:bCs/>
        </w:rPr>
        <w:t>: 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10. «О </w:t>
      </w:r>
      <w:proofErr w:type="spellStart"/>
      <w:r>
        <w:rPr>
          <w:b/>
          <w:bCs/>
        </w:rPr>
        <w:t>КВНе</w:t>
      </w:r>
      <w:proofErr w:type="spellEnd"/>
      <w:r>
        <w:rPr>
          <w:b/>
          <w:bCs/>
        </w:rPr>
        <w:t>»</w:t>
      </w:r>
    </w:p>
    <w:p w:rsidR="00160E5D" w:rsidRDefault="00160E5D" w:rsidP="00160E5D">
      <w:pPr>
        <w:pStyle w:val="a3"/>
        <w:jc w:val="both"/>
      </w:pPr>
      <w:r>
        <w:t xml:space="preserve">12 апреля 2013г. состоится большой полуфинал кубка КВН АГУ. Начало в 18.30, билеты в Лиге студентов и отделе </w:t>
      </w:r>
      <w:proofErr w:type="spellStart"/>
      <w:r>
        <w:t>ВиВР</w:t>
      </w:r>
      <w:proofErr w:type="spellEnd"/>
      <w:r>
        <w:t>. 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11. «О возможностях»</w:t>
      </w:r>
    </w:p>
    <w:p w:rsidR="00160E5D" w:rsidRDefault="00160E5D" w:rsidP="00160E5D">
      <w:pPr>
        <w:pStyle w:val="a3"/>
        <w:jc w:val="both"/>
      </w:pPr>
      <w:r>
        <w:t>Лига студентов предоставляет возможность посетить: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Театр Драмы</w:t>
      </w:r>
    </w:p>
    <w:p w:rsidR="00160E5D" w:rsidRDefault="00160E5D" w:rsidP="00160E5D">
      <w:pPr>
        <w:pStyle w:val="a3"/>
        <w:jc w:val="both"/>
      </w:pPr>
      <w:r>
        <w:t>12.04.2013, в 18.30 - "...Чума на оба ваших дома!"</w:t>
      </w:r>
    </w:p>
    <w:p w:rsidR="00160E5D" w:rsidRDefault="00160E5D" w:rsidP="00160E5D">
      <w:pPr>
        <w:pStyle w:val="a3"/>
        <w:jc w:val="both"/>
      </w:pPr>
      <w:r>
        <w:t>13.04.2013, в 17.30 - "...Чума на оба ваших дома!"</w:t>
      </w:r>
    </w:p>
    <w:p w:rsidR="00160E5D" w:rsidRDefault="00160E5D" w:rsidP="00160E5D">
      <w:pPr>
        <w:pStyle w:val="a3"/>
        <w:jc w:val="both"/>
      </w:pPr>
      <w:r>
        <w:t>14.04.2013, в 17.30 - "...Чума на оба ваших дома!"</w:t>
      </w:r>
    </w:p>
    <w:p w:rsidR="00160E5D" w:rsidRDefault="00160E5D" w:rsidP="00160E5D">
      <w:pPr>
        <w:pStyle w:val="a3"/>
        <w:jc w:val="both"/>
      </w:pPr>
      <w:r>
        <w:t>18.04.2013, в 18.30 - "Последняя любовь"</w:t>
      </w:r>
    </w:p>
    <w:p w:rsidR="00160E5D" w:rsidRDefault="00160E5D" w:rsidP="00160E5D">
      <w:pPr>
        <w:pStyle w:val="a3"/>
        <w:jc w:val="both"/>
      </w:pPr>
      <w:r>
        <w:t>19.04.2013, в 18.30 - "Сон в летнюю ночь"</w:t>
      </w:r>
    </w:p>
    <w:p w:rsidR="00160E5D" w:rsidRDefault="00160E5D" w:rsidP="00160E5D">
      <w:pPr>
        <w:pStyle w:val="a3"/>
        <w:jc w:val="both"/>
      </w:pPr>
      <w:r>
        <w:t>20.04.2013, в 17.30 - "Блудный сын"</w:t>
      </w:r>
    </w:p>
    <w:p w:rsidR="00160E5D" w:rsidRDefault="00160E5D" w:rsidP="00160E5D">
      <w:pPr>
        <w:pStyle w:val="a3"/>
        <w:jc w:val="both"/>
      </w:pPr>
      <w:r>
        <w:t>21.04.2013, в 17.30 - "А этот выпал из гнезда"</w:t>
      </w:r>
    </w:p>
    <w:p w:rsidR="00160E5D" w:rsidRDefault="00160E5D" w:rsidP="00160E5D">
      <w:pPr>
        <w:pStyle w:val="a3"/>
        <w:jc w:val="both"/>
      </w:pPr>
      <w:r>
        <w:t>24.04.2013, в 18.30 - "...Чума на оба ваших дома!"</w:t>
      </w:r>
    </w:p>
    <w:p w:rsidR="00160E5D" w:rsidRDefault="00160E5D" w:rsidP="00160E5D">
      <w:pPr>
        <w:pStyle w:val="a3"/>
        <w:jc w:val="both"/>
      </w:pPr>
      <w:r>
        <w:lastRenderedPageBreak/>
        <w:t>25.04.2013, в 18.30 - "На всякого мудреца довольно простоты"</w:t>
      </w:r>
    </w:p>
    <w:p w:rsidR="00160E5D" w:rsidRDefault="00160E5D" w:rsidP="00160E5D">
      <w:pPr>
        <w:pStyle w:val="a3"/>
        <w:jc w:val="both"/>
      </w:pPr>
      <w:r>
        <w:t>26.04.2013, в 18.30 - "Три сестры"</w:t>
      </w:r>
    </w:p>
    <w:p w:rsidR="00160E5D" w:rsidRDefault="00160E5D" w:rsidP="00160E5D">
      <w:pPr>
        <w:pStyle w:val="a3"/>
        <w:jc w:val="both"/>
      </w:pPr>
      <w:r>
        <w:t>27.04.2013, в 17.30 - "До третьих петухов"</w:t>
      </w:r>
    </w:p>
    <w:p w:rsidR="00160E5D" w:rsidRDefault="00160E5D" w:rsidP="00160E5D">
      <w:pPr>
        <w:pStyle w:val="a3"/>
        <w:jc w:val="both"/>
      </w:pPr>
      <w:r>
        <w:t xml:space="preserve">28.04.2013, в 17.30 - "Остров </w:t>
      </w:r>
      <w:proofErr w:type="spellStart"/>
      <w:r>
        <w:t>Рикоту</w:t>
      </w:r>
      <w:proofErr w:type="spellEnd"/>
      <w:r>
        <w:t>"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Филармония</w:t>
      </w:r>
    </w:p>
    <w:p w:rsidR="00160E5D" w:rsidRDefault="00160E5D" w:rsidP="00160E5D">
      <w:pPr>
        <w:pStyle w:val="a3"/>
        <w:jc w:val="both"/>
      </w:pPr>
      <w:r>
        <w:t>10.04.2013, в 18.30 – «Со мной главной роли» (Пластическая фантазия страстей)</w:t>
      </w:r>
    </w:p>
    <w:p w:rsidR="00160E5D" w:rsidRDefault="00160E5D" w:rsidP="00160E5D">
      <w:pPr>
        <w:pStyle w:val="a3"/>
        <w:jc w:val="both"/>
      </w:pPr>
      <w:r>
        <w:t>14.04.2013, в 17.00 – «Гармонии веков» Мужской вокальный ансамбль "MAN`S" (г.Новосибирск)</w:t>
      </w:r>
    </w:p>
    <w:p w:rsidR="00160E5D" w:rsidRDefault="00160E5D" w:rsidP="00160E5D">
      <w:pPr>
        <w:pStyle w:val="a3"/>
        <w:jc w:val="both"/>
      </w:pPr>
      <w:r>
        <w:t xml:space="preserve">15.04.2013, в 18.30 – «Концерт по случаю...» (Юбилей </w:t>
      </w:r>
      <w:proofErr w:type="spellStart"/>
      <w:r>
        <w:t>Н.Корниенко</w:t>
      </w:r>
      <w:proofErr w:type="spellEnd"/>
      <w:r>
        <w:t>)</w:t>
      </w:r>
    </w:p>
    <w:p w:rsidR="00160E5D" w:rsidRDefault="00160E5D" w:rsidP="00160E5D">
      <w:pPr>
        <w:pStyle w:val="a3"/>
        <w:jc w:val="both"/>
      </w:pPr>
      <w:r>
        <w:t xml:space="preserve">16.04.2013, в 18.30 – «Государственный струнный квартет </w:t>
      </w:r>
      <w:proofErr w:type="spellStart"/>
      <w:r>
        <w:t>им.М.И.Глинки</w:t>
      </w:r>
      <w:proofErr w:type="spellEnd"/>
      <w:r>
        <w:t>» (Москва)</w:t>
      </w:r>
    </w:p>
    <w:p w:rsidR="00160E5D" w:rsidRDefault="00160E5D" w:rsidP="00160E5D">
      <w:pPr>
        <w:pStyle w:val="a3"/>
        <w:jc w:val="both"/>
      </w:pPr>
      <w:r>
        <w:t xml:space="preserve">18.04.2013, в 18.30 – «Ян </w:t>
      </w:r>
      <w:proofErr w:type="spellStart"/>
      <w:r>
        <w:t>Бокщанин</w:t>
      </w:r>
      <w:proofErr w:type="spellEnd"/>
      <w:r>
        <w:t>» (орган, Польша)</w:t>
      </w:r>
    </w:p>
    <w:p w:rsidR="00160E5D" w:rsidRDefault="00160E5D" w:rsidP="00160E5D">
      <w:pPr>
        <w:pStyle w:val="a3"/>
        <w:jc w:val="both"/>
      </w:pPr>
      <w:r>
        <w:t xml:space="preserve">22.04.2013, в 18.30 – «Юрий </w:t>
      </w:r>
      <w:proofErr w:type="spellStart"/>
      <w:r>
        <w:t>Медяник</w:t>
      </w:r>
      <w:proofErr w:type="spellEnd"/>
      <w:r>
        <w:t xml:space="preserve">» (скрипка, </w:t>
      </w:r>
      <w:proofErr w:type="spellStart"/>
      <w:r>
        <w:t>бандонеон</w:t>
      </w:r>
      <w:proofErr w:type="spellEnd"/>
      <w:r>
        <w:t>)</w:t>
      </w:r>
    </w:p>
    <w:p w:rsidR="00160E5D" w:rsidRDefault="00160E5D" w:rsidP="00160E5D">
      <w:pPr>
        <w:pStyle w:val="a3"/>
        <w:jc w:val="both"/>
      </w:pPr>
      <w:r>
        <w:t>18.04.2013, в 18.30 – «Игнат Солженицын» (фортепиано, США)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Театр МУЗКОМЕДИИ</w:t>
      </w:r>
    </w:p>
    <w:p w:rsidR="00160E5D" w:rsidRDefault="00160E5D" w:rsidP="00160E5D">
      <w:pPr>
        <w:pStyle w:val="a3"/>
        <w:jc w:val="both"/>
      </w:pPr>
      <w:r>
        <w:t xml:space="preserve">05.04.2013, в 18.30 – «Проделки </w:t>
      </w:r>
      <w:proofErr w:type="spellStart"/>
      <w:r>
        <w:t>Ханумы</w:t>
      </w:r>
      <w:proofErr w:type="spellEnd"/>
      <w:r>
        <w:t>»</w:t>
      </w:r>
    </w:p>
    <w:p w:rsidR="00160E5D" w:rsidRDefault="00160E5D" w:rsidP="00160E5D">
      <w:pPr>
        <w:pStyle w:val="a3"/>
        <w:jc w:val="both"/>
      </w:pPr>
      <w:r>
        <w:t>06.04.2013, в 17.00 - «Трагик по неволе»</w:t>
      </w:r>
    </w:p>
    <w:p w:rsidR="00160E5D" w:rsidRDefault="00160E5D" w:rsidP="00160E5D">
      <w:pPr>
        <w:pStyle w:val="a3"/>
        <w:jc w:val="both"/>
      </w:pPr>
      <w:r>
        <w:t>07.04.2013, в 17-00 - «Первая любовь Дон Жуана»</w:t>
      </w:r>
    </w:p>
    <w:p w:rsidR="00160E5D" w:rsidRDefault="00160E5D" w:rsidP="00160E5D">
      <w:pPr>
        <w:pStyle w:val="a3"/>
        <w:jc w:val="both"/>
      </w:pPr>
      <w:r>
        <w:t>10.04.2013, в 18-30 – «Роз-Мари»</w:t>
      </w:r>
    </w:p>
    <w:p w:rsidR="00160E5D" w:rsidRDefault="00160E5D" w:rsidP="00160E5D">
      <w:pPr>
        <w:pStyle w:val="a3"/>
        <w:jc w:val="both"/>
      </w:pPr>
      <w:r>
        <w:t>11.04.2013, в 18-30 – «Беда от нежного сердца»</w:t>
      </w:r>
    </w:p>
    <w:p w:rsidR="00160E5D" w:rsidRDefault="00160E5D" w:rsidP="00160E5D">
      <w:pPr>
        <w:pStyle w:val="a3"/>
        <w:jc w:val="both"/>
      </w:pPr>
      <w:r>
        <w:t>14.04.2013, в 17.00 – «</w:t>
      </w:r>
      <w:proofErr w:type="spellStart"/>
      <w:r>
        <w:t>Марица</w:t>
      </w:r>
      <w:proofErr w:type="spellEnd"/>
      <w:r>
        <w:t>»</w:t>
      </w:r>
    </w:p>
    <w:p w:rsidR="00160E5D" w:rsidRDefault="00160E5D" w:rsidP="00160E5D">
      <w:pPr>
        <w:pStyle w:val="a3"/>
        <w:jc w:val="both"/>
      </w:pPr>
      <w:r>
        <w:t>19.04.2013, в 18-30 - «Юнона и Авось»</w:t>
      </w:r>
    </w:p>
    <w:p w:rsidR="00160E5D" w:rsidRDefault="00160E5D" w:rsidP="00160E5D">
      <w:pPr>
        <w:pStyle w:val="a3"/>
        <w:jc w:val="both"/>
      </w:pPr>
      <w:r>
        <w:t>20.04.2013, в 17-00 – «Бабий бунт»</w:t>
      </w:r>
    </w:p>
    <w:p w:rsidR="00160E5D" w:rsidRDefault="00160E5D" w:rsidP="00160E5D">
      <w:pPr>
        <w:pStyle w:val="a3"/>
        <w:jc w:val="both"/>
      </w:pPr>
      <w:r>
        <w:t>21.04.2013, в 17-00 – «Скрипач на крыше»</w:t>
      </w:r>
    </w:p>
    <w:p w:rsidR="00160E5D" w:rsidRDefault="00160E5D" w:rsidP="00160E5D">
      <w:pPr>
        <w:pStyle w:val="a3"/>
        <w:jc w:val="both"/>
      </w:pPr>
      <w:r>
        <w:t>26.04.2013, в 18-30 - «Амадей. Трагикомедия»</w:t>
      </w:r>
    </w:p>
    <w:p w:rsidR="00160E5D" w:rsidRDefault="00160E5D" w:rsidP="00160E5D">
      <w:pPr>
        <w:pStyle w:val="a3"/>
        <w:jc w:val="both"/>
      </w:pPr>
      <w:r>
        <w:t>27.04.2013, в 17-00 – «Амадей. Трагикомедия»</w:t>
      </w:r>
    </w:p>
    <w:p w:rsidR="00160E5D" w:rsidRDefault="00160E5D" w:rsidP="00160E5D">
      <w:pPr>
        <w:pStyle w:val="a3"/>
        <w:jc w:val="both"/>
      </w:pPr>
      <w:r>
        <w:t>28.04.2013, в 17-00 – «Роз-Мари»</w:t>
      </w:r>
    </w:p>
    <w:p w:rsidR="00160E5D" w:rsidRDefault="00160E5D" w:rsidP="00160E5D">
      <w:pPr>
        <w:pStyle w:val="a3"/>
        <w:jc w:val="both"/>
      </w:pPr>
      <w:r>
        <w:t>30.04.2013, в 18-30 - «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Mater</w:t>
      </w:r>
      <w:proofErr w:type="spellEnd"/>
      <w:r>
        <w:t>. Служанка - госпожа»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lastRenderedPageBreak/>
        <w:t>Молодежный театр Алтая</w:t>
      </w:r>
    </w:p>
    <w:p w:rsidR="00160E5D" w:rsidRDefault="00160E5D" w:rsidP="00160E5D">
      <w:pPr>
        <w:pStyle w:val="a3"/>
        <w:jc w:val="both"/>
      </w:pPr>
      <w:r>
        <w:t>06.04.2013, в 17.00 – «Бумбараш»</w:t>
      </w:r>
    </w:p>
    <w:p w:rsidR="00160E5D" w:rsidRDefault="00160E5D" w:rsidP="00160E5D">
      <w:pPr>
        <w:pStyle w:val="a3"/>
        <w:jc w:val="both"/>
      </w:pPr>
      <w:r>
        <w:t>09.04.2013, в 18.00 – «Преступление и наказание»</w:t>
      </w:r>
    </w:p>
    <w:p w:rsidR="00160E5D" w:rsidRDefault="00160E5D" w:rsidP="00160E5D">
      <w:pPr>
        <w:pStyle w:val="a3"/>
        <w:jc w:val="both"/>
      </w:pPr>
      <w:r>
        <w:t>10.04.2013, в 18.00 – «Шинель»</w:t>
      </w:r>
    </w:p>
    <w:p w:rsidR="00160E5D" w:rsidRDefault="00160E5D" w:rsidP="00160E5D">
      <w:pPr>
        <w:pStyle w:val="a3"/>
        <w:jc w:val="both"/>
      </w:pPr>
      <w:r>
        <w:t>11.04.2013, в 18.00 – «С любимыми не расставайтесь»</w:t>
      </w:r>
    </w:p>
    <w:p w:rsidR="00160E5D" w:rsidRDefault="00160E5D" w:rsidP="00160E5D">
      <w:pPr>
        <w:pStyle w:val="a3"/>
        <w:jc w:val="both"/>
      </w:pPr>
      <w:r>
        <w:t>23.04.2013, в 18.00 – «С любимыми не расставайтесь»</w:t>
      </w:r>
    </w:p>
    <w:p w:rsidR="00160E5D" w:rsidRDefault="00160E5D" w:rsidP="00160E5D">
      <w:pPr>
        <w:pStyle w:val="a3"/>
        <w:jc w:val="both"/>
      </w:pPr>
      <w:r>
        <w:t>25.04.2013, в 18.00 – «В поисках радости»</w:t>
      </w:r>
    </w:p>
    <w:p w:rsidR="00160E5D" w:rsidRDefault="00160E5D" w:rsidP="00160E5D">
      <w:pPr>
        <w:pStyle w:val="a3"/>
        <w:jc w:val="both"/>
      </w:pPr>
      <w:r>
        <w:t>27.04.2013, в 17.00 – «Бумбараш»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О.Цапко: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12. «О форуме»</w:t>
      </w:r>
    </w:p>
    <w:p w:rsidR="00160E5D" w:rsidRDefault="00160E5D" w:rsidP="00160E5D">
      <w:pPr>
        <w:pStyle w:val="a3"/>
        <w:jc w:val="both"/>
      </w:pPr>
      <w:r>
        <w:t xml:space="preserve">Хочу сказать спасибо главам СА за активное участие в концерте-презентации форума «Алтай многонациональный». Отдельное спасибо С.Шипилову, А.Барановой, </w:t>
      </w:r>
      <w:proofErr w:type="spellStart"/>
      <w:r>
        <w:t>Ж.Хроян</w:t>
      </w:r>
      <w:proofErr w:type="spellEnd"/>
      <w:r>
        <w:t xml:space="preserve"> и ФИ – за программу.  Мероприятие прошло «на ура», присутствовала глава города </w:t>
      </w:r>
      <w:proofErr w:type="spellStart"/>
      <w:r>
        <w:t>Л.Н.Зубович</w:t>
      </w:r>
      <w:proofErr w:type="spellEnd"/>
      <w:r>
        <w:t xml:space="preserve">, ректор АГУ </w:t>
      </w:r>
      <w:proofErr w:type="spellStart"/>
      <w:r>
        <w:t>С.В.Землюков</w:t>
      </w:r>
      <w:proofErr w:type="spellEnd"/>
      <w:r>
        <w:t>. Главным итогом стало то что, Алтай многонациональный продолжает свою работу, в рамках проекта создан Центр межнационального сотрудничества, который выявил 20 инициатив, направленных на сплочение молодежи и 2 из них были профинансированы.  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Слушали Т.Шварцмана: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13. «О конкурсе старост»</w:t>
      </w:r>
    </w:p>
    <w:p w:rsidR="00160E5D" w:rsidRDefault="00160E5D" w:rsidP="00160E5D">
      <w:pPr>
        <w:pStyle w:val="a3"/>
        <w:jc w:val="both"/>
      </w:pPr>
      <w:r>
        <w:t xml:space="preserve">Совет </w:t>
      </w:r>
      <w:proofErr w:type="spellStart"/>
      <w:r>
        <w:t>культоргов</w:t>
      </w:r>
      <w:proofErr w:type="spellEnd"/>
      <w:r>
        <w:t xml:space="preserve"> сейчас работает над проектом «Конкурс старост». Концепция проекта: старосты в 2 этапа презентуют себя, сначала на уровне факультета с помощью своей академической группы, затем на 2 этапе их ждет интеллектуальное задание.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Слушали </w:t>
      </w:r>
      <w:proofErr w:type="spellStart"/>
      <w:r>
        <w:rPr>
          <w:b/>
          <w:bCs/>
        </w:rPr>
        <w:t>А.Целевича</w:t>
      </w:r>
      <w:proofErr w:type="spellEnd"/>
      <w:r>
        <w:rPr>
          <w:b/>
          <w:bCs/>
        </w:rPr>
        <w:t>:</w:t>
      </w:r>
    </w:p>
    <w:p w:rsidR="00160E5D" w:rsidRDefault="00160E5D" w:rsidP="00160E5D">
      <w:pPr>
        <w:pStyle w:val="a3"/>
        <w:jc w:val="both"/>
      </w:pPr>
      <w:r>
        <w:t>Идея хорошая, если воплотить ее в жизнь с толком, она бы сплотила академическую группу. Однако подобный проект был в рамках более крупного "Лидер студенческого самоуправления Алтая" Т.Шипилову просьба проконсультироваться у О.Цапко, чтобы конкурс получился интересным и актуальным.</w:t>
      </w:r>
    </w:p>
    <w:p w:rsidR="00160E5D" w:rsidRDefault="00160E5D" w:rsidP="00160E5D">
      <w:pPr>
        <w:pStyle w:val="a3"/>
        <w:jc w:val="both"/>
      </w:pPr>
      <w:r>
        <w:t xml:space="preserve">Слушали </w:t>
      </w:r>
      <w:proofErr w:type="spellStart"/>
      <w:r>
        <w:t>М.Варавина</w:t>
      </w:r>
      <w:proofErr w:type="spellEnd"/>
      <w:r>
        <w:t>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14. «О работе СОО»</w:t>
      </w:r>
    </w:p>
    <w:p w:rsidR="00160E5D" w:rsidRDefault="00160E5D" w:rsidP="00160E5D">
      <w:pPr>
        <w:pStyle w:val="a3"/>
        <w:jc w:val="both"/>
      </w:pPr>
      <w:r>
        <w:t>По-прежнему идет набор в оперотряд, ребят подключитесь, пожалуйста.</w:t>
      </w:r>
    </w:p>
    <w:p w:rsidR="00160E5D" w:rsidRDefault="00160E5D" w:rsidP="00160E5D">
      <w:pPr>
        <w:pStyle w:val="a3"/>
        <w:jc w:val="both"/>
      </w:pPr>
      <w:r>
        <w:t>Для популяризации студенческого оперативного отряда в течение всей недели будут проходить рейды отряда, нарушители будут выявлены и наказаны.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lastRenderedPageBreak/>
        <w:t xml:space="preserve">Слушали </w:t>
      </w:r>
      <w:proofErr w:type="spellStart"/>
      <w:r>
        <w:rPr>
          <w:b/>
          <w:bCs/>
        </w:rPr>
        <w:t>И.Штопеля</w:t>
      </w:r>
      <w:proofErr w:type="spellEnd"/>
      <w:r>
        <w:rPr>
          <w:b/>
          <w:bCs/>
        </w:rPr>
        <w:t>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15. «О плане работы ЛС»</w:t>
      </w:r>
    </w:p>
    <w:p w:rsidR="00160E5D" w:rsidRDefault="00160E5D" w:rsidP="00160E5D">
      <w:pPr>
        <w:pStyle w:val="a3"/>
        <w:jc w:val="both"/>
      </w:pPr>
      <w:r>
        <w:t>В плане работы Лиги студентов на апрель запланировано 8 мероприятий! Что в принципе очень сложно для реализации. В связи с этим прошу вас еще раз просмотреть план работы и сделать свои пометки напротив каждого мероприятия. План нужно наполнять и актуализировать, с ответственными по направлениям мы встретимся на следующей неделе. Нам нужно оставить только то, что действительно интересно и будет организовано. Мне бы хотелось, чтобы у нас ежемесячно по структурам проходило хотя бы по 1 мероприятию. 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 xml:space="preserve"> Слушали </w:t>
      </w:r>
      <w:proofErr w:type="spellStart"/>
      <w:r>
        <w:rPr>
          <w:b/>
          <w:bCs/>
        </w:rPr>
        <w:t>А.Ворожбит</w:t>
      </w:r>
      <w:proofErr w:type="spellEnd"/>
      <w:r>
        <w:rPr>
          <w:b/>
          <w:bCs/>
        </w:rPr>
        <w:t>: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16. «О работе творческих коллективов»</w:t>
      </w:r>
    </w:p>
    <w:p w:rsidR="00160E5D" w:rsidRDefault="00160E5D" w:rsidP="00160E5D">
      <w:pPr>
        <w:pStyle w:val="a3"/>
        <w:jc w:val="both"/>
      </w:pPr>
      <w:r>
        <w:t xml:space="preserve">У творческих коллективов сейчас полным ходом идет подготовка к </w:t>
      </w:r>
      <w:proofErr w:type="spellStart"/>
      <w:r>
        <w:t>Фесте</w:t>
      </w:r>
      <w:proofErr w:type="spellEnd"/>
      <w:r>
        <w:t>, часы в вокальной студии полностью заняты.</w:t>
      </w:r>
    </w:p>
    <w:p w:rsidR="00160E5D" w:rsidRDefault="00160E5D" w:rsidP="00160E5D">
      <w:pPr>
        <w:pStyle w:val="a3"/>
        <w:jc w:val="both"/>
      </w:pPr>
      <w:r>
        <w:rPr>
          <w:b/>
          <w:bCs/>
        </w:rPr>
        <w:t>Информация для размещения на стендах:</w:t>
      </w:r>
    </w:p>
    <w:p w:rsidR="00160E5D" w:rsidRDefault="00160E5D" w:rsidP="00160E5D">
      <w:pPr>
        <w:pStyle w:val="a3"/>
        <w:jc w:val="both"/>
      </w:pPr>
      <w:r>
        <w:t>•Афиша. КВН</w:t>
      </w:r>
    </w:p>
    <w:p w:rsidR="00160E5D" w:rsidRDefault="00160E5D" w:rsidP="00160E5D">
      <w:pPr>
        <w:pStyle w:val="a3"/>
        <w:jc w:val="both"/>
      </w:pPr>
      <w:r>
        <w:t>•Листовка. Возможности</w:t>
      </w:r>
    </w:p>
    <w:p w:rsidR="00160E5D" w:rsidRDefault="00160E5D" w:rsidP="00160E5D">
      <w:pPr>
        <w:pStyle w:val="a3"/>
        <w:jc w:val="both"/>
      </w:pPr>
      <w:r>
        <w:t>•Афиша. БИП  </w:t>
      </w:r>
    </w:p>
    <w:p w:rsidR="00160E5D" w:rsidRDefault="00160E5D" w:rsidP="00160E5D">
      <w:pPr>
        <w:pStyle w:val="a3"/>
        <w:jc w:val="both"/>
      </w:pPr>
      <w:r>
        <w:rPr>
          <w:rStyle w:val="a4"/>
        </w:rPr>
        <w:t xml:space="preserve">Секретарь, ведущий протокол Д. </w:t>
      </w:r>
      <w:proofErr w:type="spellStart"/>
      <w:r>
        <w:rPr>
          <w:rStyle w:val="a4"/>
        </w:rPr>
        <w:t>Киндеркнехт</w:t>
      </w:r>
      <w:proofErr w:type="spellEnd"/>
    </w:p>
    <w:p w:rsidR="00DB0221" w:rsidRPr="00DB0221" w:rsidRDefault="00DB0221" w:rsidP="00160E5D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026A96"/>
    <w:rsid w:val="00160E5D"/>
    <w:rsid w:val="001C4CE4"/>
    <w:rsid w:val="00226AE6"/>
    <w:rsid w:val="00230D70"/>
    <w:rsid w:val="002A6524"/>
    <w:rsid w:val="002A735C"/>
    <w:rsid w:val="00355352"/>
    <w:rsid w:val="004427D9"/>
    <w:rsid w:val="00443DF6"/>
    <w:rsid w:val="00626FFC"/>
    <w:rsid w:val="007C403F"/>
    <w:rsid w:val="007D5CA7"/>
    <w:rsid w:val="008071BF"/>
    <w:rsid w:val="00831151"/>
    <w:rsid w:val="008751FB"/>
    <w:rsid w:val="009D002B"/>
    <w:rsid w:val="009F5B18"/>
    <w:rsid w:val="00B04AA4"/>
    <w:rsid w:val="00B13C02"/>
    <w:rsid w:val="00B43F12"/>
    <w:rsid w:val="00BB3DA4"/>
    <w:rsid w:val="00CC1AE1"/>
    <w:rsid w:val="00CF1E3F"/>
    <w:rsid w:val="00D50EA9"/>
    <w:rsid w:val="00DB0221"/>
    <w:rsid w:val="00E35D8A"/>
    <w:rsid w:val="00F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2018-04-07T13:44:00Z</dcterms:created>
  <dcterms:modified xsi:type="dcterms:W3CDTF">2018-04-07T13:44:00Z</dcterms:modified>
</cp:coreProperties>
</file>