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34" w:rsidRDefault="002E3034" w:rsidP="002E3034">
      <w:pPr>
        <w:pStyle w:val="a3"/>
      </w:pPr>
      <w:bookmarkStart w:id="0" w:name="_GoBack"/>
      <w:r>
        <w:t>Протокол Собрания исполнительного комитета  от 30 апреля 2014 года</w:t>
      </w:r>
    </w:p>
    <w:p w:rsidR="002E3034" w:rsidRDefault="002E3034" w:rsidP="002E3034">
      <w:pPr>
        <w:pStyle w:val="a3"/>
      </w:pPr>
      <w:r>
        <w:rPr>
          <w:rStyle w:val="a4"/>
        </w:rPr>
        <w:t>Председатель заседания:</w:t>
      </w:r>
    </w:p>
    <w:p w:rsidR="002E3034" w:rsidRDefault="002E3034" w:rsidP="002E3034">
      <w:pPr>
        <w:pStyle w:val="a3"/>
      </w:pPr>
      <w:r>
        <w:t>    Целевич Антон Анатольевич – председатель Исполнительного комитета ЛС АГУ</w:t>
      </w:r>
    </w:p>
    <w:p w:rsidR="002E3034" w:rsidRDefault="002E3034" w:rsidP="002E3034">
      <w:pPr>
        <w:pStyle w:val="a3"/>
      </w:pPr>
      <w:r>
        <w:t>  </w:t>
      </w:r>
      <w:r>
        <w:rPr>
          <w:rStyle w:val="a4"/>
        </w:rPr>
        <w:t xml:space="preserve">  Секретарь заседания:</w:t>
      </w:r>
    </w:p>
    <w:p w:rsidR="002E3034" w:rsidRDefault="002E3034" w:rsidP="002E3034">
      <w:pPr>
        <w:pStyle w:val="a3"/>
      </w:pPr>
      <w:r>
        <w:t>    Горбунова Екатерина Евгеньевна - помощник председателя ЛС АГУ</w:t>
      </w:r>
    </w:p>
    <w:p w:rsidR="002E3034" w:rsidRDefault="002E3034" w:rsidP="002E3034">
      <w:pPr>
        <w:pStyle w:val="a3"/>
      </w:pPr>
      <w:r>
        <w:rPr>
          <w:rStyle w:val="a4"/>
        </w:rPr>
        <w:t>Присутствовали: </w:t>
      </w:r>
    </w:p>
    <w:p w:rsidR="002E3034" w:rsidRDefault="002E3034" w:rsidP="002E3034">
      <w:pPr>
        <w:pStyle w:val="a3"/>
      </w:pPr>
      <w:r>
        <w:t>1.    Адаменко Александр Евгеньевич – руководитель Спортивного совета АГУ</w:t>
      </w:r>
      <w:r>
        <w:br/>
        <w:t>2.    Антипова Ольга Алексеевна – глава СА ХФ</w:t>
      </w:r>
      <w:r>
        <w:br/>
        <w:t>3.    Баранова Анастасия Сергеевна - глава СА СФ</w:t>
      </w:r>
      <w:r>
        <w:br/>
        <w:t>4.    Бердников Сергей Сергеевич – глава СА ЮФ</w:t>
      </w:r>
      <w:r>
        <w:br/>
        <w:t>5.    Браун Наталья Константиновна - студентка ГФ</w:t>
      </w:r>
      <w:r>
        <w:br/>
        <w:t>6.    Варавин Максим Юрьевич - студент МИЭМИС</w:t>
      </w:r>
      <w:r>
        <w:br/>
        <w:t>7.    Ветрова Алена Олеговна - студентка ФМКФП</w:t>
      </w:r>
      <w:r>
        <w:br/>
        <w:t>8.    Гусев Кирилл Юрьевич - студент ФМКФП</w:t>
      </w:r>
      <w:r>
        <w:br/>
        <w:t>9.    Жукова Алина - представитель проекта "Школа жизни"</w:t>
      </w:r>
      <w:r>
        <w:br/>
        <w:t>10.    Ильина Дарья Вячеславовна – глава СА МФ</w:t>
      </w:r>
      <w:r>
        <w:br/>
        <w:t>11.    Ковалев Дмитрий Владиславович – глава СА ГФ</w:t>
      </w:r>
      <w:r>
        <w:br/>
        <w:t>12.    Ларионова Татьяна Ивановна - глава СА БФ</w:t>
      </w:r>
      <w:r>
        <w:br/>
        <w:t>13.    Лубягина Татьяна Олеговна – студентка СПО</w:t>
      </w:r>
      <w:r>
        <w:br/>
        <w:t>14.    Максимов Сергей Алексеевич - глава СА ФТФ</w:t>
      </w:r>
      <w:r>
        <w:br/>
        <w:t>15.    Хребтова Татьяна Владимировна – глава СА ФП</w:t>
      </w:r>
      <w:r>
        <w:br/>
        <w:t>16.    Шипилов Савва Вадимович - глава СА МИЭМИС</w:t>
      </w:r>
    </w:p>
    <w:p w:rsidR="002E3034" w:rsidRDefault="002E3034" w:rsidP="002E3034">
      <w:pPr>
        <w:pStyle w:val="a3"/>
      </w:pPr>
      <w:r>
        <w:rPr>
          <w:rStyle w:val="a4"/>
        </w:rPr>
        <w:t>Слушали: А. Адаменко</w:t>
      </w:r>
    </w:p>
    <w:p w:rsidR="002E3034" w:rsidRDefault="002E3034" w:rsidP="002E3034">
      <w:pPr>
        <w:pStyle w:val="a3"/>
      </w:pPr>
      <w:r>
        <w:rPr>
          <w:rStyle w:val="a4"/>
        </w:rPr>
        <w:t>1.    «Об анкетировании»</w:t>
      </w:r>
    </w:p>
    <w:p w:rsidR="002E3034" w:rsidRDefault="002E3034" w:rsidP="002E3034">
      <w:pPr>
        <w:pStyle w:val="a3"/>
      </w:pPr>
      <w:r>
        <w:t>Роман Ольховский в рамках РССС (Российский студенческий спортивный союз) «Буревестник» проводит исследование «Здоровая планета». Необходима наша помощь – организовать анкетирование студенческого актива и отправить материалы на обозначенный в информационном письме сайт. Прошу пройти анкетирование актив СА:глав СА, культоргов, спорторгов, представителей НСО и ПСС, а также старост групп. </w:t>
      </w:r>
    </w:p>
    <w:p w:rsidR="002E3034" w:rsidRDefault="002E3034" w:rsidP="002E3034">
      <w:pPr>
        <w:pStyle w:val="a3"/>
      </w:pPr>
      <w:r>
        <w:rPr>
          <w:rStyle w:val="a4"/>
        </w:rPr>
        <w:t>Слушали: А.А Целевича</w:t>
      </w:r>
    </w:p>
    <w:p w:rsidR="002E3034" w:rsidRDefault="002E3034" w:rsidP="002E3034">
      <w:pPr>
        <w:pStyle w:val="a3"/>
      </w:pPr>
      <w:r>
        <w:t>Прошу принять участие! Для любой всероссийской организации взаимодействие с первичными студенческими организациями очень важно.  Наша эффективная реакция – это показатель, что организация живая и на нее можно опираться. С таких малых вещей как анкетирование  может развиваться хорошее доброе сотрудничество.   Сама по себе анкета небольшая, связана с анализом общественной деятельности.  В конце анкеты указано два сайта, куда эту анкету необходимо отправить. Прошу отработать эффективно и проконтролировать свой актив. Общую координацию работы и отчет наследующий ИК - Адаменко. </w:t>
      </w:r>
      <w:r>
        <w:br/>
        <w:t>В начале недели Варавин Максим ездил в Москву по приглашению Ольховского. Максим, доложи пожалуйста о результатах поездки.</w:t>
      </w:r>
    </w:p>
    <w:p w:rsidR="002E3034" w:rsidRDefault="002E3034" w:rsidP="002E3034">
      <w:pPr>
        <w:pStyle w:val="a3"/>
      </w:pPr>
      <w:r>
        <w:rPr>
          <w:rStyle w:val="a4"/>
        </w:rPr>
        <w:lastRenderedPageBreak/>
        <w:t>Слашали: М. Варавина</w:t>
      </w:r>
    </w:p>
    <w:p w:rsidR="002E3034" w:rsidRDefault="002E3034" w:rsidP="002E3034">
      <w:pPr>
        <w:pStyle w:val="a3"/>
      </w:pPr>
      <w:r>
        <w:rPr>
          <w:rStyle w:val="a4"/>
        </w:rPr>
        <w:t>2.«О совещании»</w:t>
      </w:r>
    </w:p>
    <w:p w:rsidR="002E3034" w:rsidRDefault="002E3034" w:rsidP="002E3034">
      <w:pPr>
        <w:pStyle w:val="a3"/>
      </w:pPr>
      <w:r>
        <w:t>28 апреля 2014 года состоялось Совещание с моим участием в Министерстве спорта РФ (г.Москва). Были представители разных учебных заведений со всей страны. Поднимались достаточно острые вопросы по развитию студенческого спорта. Выступающие сошлись во мнении, что необходимо работать над ресурсным обеспечением и давать больше полномочий студенческому самоуправлению, студенческим спортивным клубам. Мы находимся на достаточно хорошем уровне, хорошие результаты работы озвучила Казань. </w:t>
      </w:r>
    </w:p>
    <w:p w:rsidR="002E3034" w:rsidRDefault="002E3034" w:rsidP="002E3034">
      <w:pPr>
        <w:pStyle w:val="a3"/>
      </w:pPr>
      <w:r>
        <w:rPr>
          <w:rStyle w:val="a4"/>
        </w:rPr>
        <w:t>Слушали: А. Адаменко</w:t>
      </w:r>
    </w:p>
    <w:p w:rsidR="002E3034" w:rsidRDefault="002E3034" w:rsidP="002E3034">
      <w:pPr>
        <w:pStyle w:val="a3"/>
      </w:pPr>
      <w:r>
        <w:rPr>
          <w:rStyle w:val="a4"/>
        </w:rPr>
        <w:t>3. «О Чемпионате по боулингу»</w:t>
      </w:r>
    </w:p>
    <w:p w:rsidR="002E3034" w:rsidRDefault="002E3034" w:rsidP="002E3034">
      <w:pPr>
        <w:pStyle w:val="a3"/>
      </w:pPr>
      <w:r>
        <w:t>Прошел очередной этап турнира по боулингу. Победителями стала команда МИЭМИС, второе и третье место заняли команды географического факультета. Финальный этап впереди – ориентировочно в конце мая, после него будет произведен итоговый подсчет очков за четыре этапа и, соответственно, назван абсолютный победитель турнира.</w:t>
      </w:r>
    </w:p>
    <w:p w:rsidR="002E3034" w:rsidRDefault="002E3034" w:rsidP="002E3034">
      <w:pPr>
        <w:pStyle w:val="a3"/>
      </w:pPr>
      <w:r>
        <w:rPr>
          <w:rStyle w:val="a4"/>
        </w:rPr>
        <w:t>4. «О Дне призывника»</w:t>
      </w:r>
    </w:p>
    <w:p w:rsidR="002E3034" w:rsidRDefault="002E3034" w:rsidP="002E3034">
      <w:pPr>
        <w:pStyle w:val="a3"/>
      </w:pPr>
      <w:r>
        <w:t>7 мая 2014 в 17:00 на стадионе «Динамо» состоится краевое мероприятие «День призывника». Будут  представители разных районов Алтайского края, общее количество участников – 600 человек. Военные соревнования будут включать в себя: разбор и сбор автомата Калашникова, стрельба из пневматической винтовки, бег в противогазах.  Ребятам, принявшим участие, по  окончанию вуза будет дана возможность выбрать место военной службы. Заявки принимаются по тел. 8-929-393-08-44 (Александр)</w:t>
      </w:r>
    </w:p>
    <w:p w:rsidR="002E3034" w:rsidRDefault="002E3034" w:rsidP="002E3034">
      <w:pPr>
        <w:pStyle w:val="a3"/>
      </w:pPr>
      <w:r>
        <w:rPr>
          <w:rStyle w:val="a4"/>
        </w:rPr>
        <w:t>Слушали: Е. Горбунову</w:t>
      </w:r>
    </w:p>
    <w:p w:rsidR="002E3034" w:rsidRDefault="002E3034" w:rsidP="002E3034">
      <w:pPr>
        <w:pStyle w:val="a3"/>
      </w:pPr>
      <w:r>
        <w:rPr>
          <w:rStyle w:val="a4"/>
        </w:rPr>
        <w:t>5. «О Дне донора»</w:t>
      </w:r>
    </w:p>
    <w:p w:rsidR="002E3034" w:rsidRDefault="002E3034" w:rsidP="002E3034">
      <w:pPr>
        <w:pStyle w:val="a3"/>
      </w:pPr>
      <w:r>
        <w:t>12 – 16 мая проводится  «Межвузовский день донора». 13 мая – день АГУ. Пункт сбора крови будет расположен на пл.Сахарова с 8:30 утра. </w:t>
      </w:r>
    </w:p>
    <w:p w:rsidR="002E3034" w:rsidRDefault="002E3034" w:rsidP="002E3034">
      <w:pPr>
        <w:pStyle w:val="a3"/>
      </w:pPr>
      <w:r>
        <w:rPr>
          <w:rStyle w:val="a4"/>
        </w:rPr>
        <w:t>Слушали: Н. Браун</w:t>
      </w:r>
    </w:p>
    <w:p w:rsidR="002E3034" w:rsidRDefault="002E3034" w:rsidP="002E3034">
      <w:pPr>
        <w:pStyle w:val="a3"/>
      </w:pPr>
      <w:r>
        <w:rPr>
          <w:rStyle w:val="a4"/>
        </w:rPr>
        <w:t>6. «О Чемпионате в веревочном парке»</w:t>
      </w:r>
    </w:p>
    <w:p w:rsidR="002E3034" w:rsidRDefault="002E3034" w:rsidP="002E3034">
      <w:pPr>
        <w:pStyle w:val="a3"/>
      </w:pPr>
      <w:r>
        <w:t>16 мая пройдет чемпионат Лиги студентов АГУ в веревочном парке «Таежная тропа» (Ленина, 152д). Чемпионат будет проводиться в две смены: 1 смена с 10:00, 2 смена с 13:00. Для членов ЛС – 100 рублей, для не членов 200 рублей.  От факультетов предоставляется по две команды – команды разнополые по три человека. Заявки - в 1 кабинет ЛС АГУ до 13:00 14 мая. На мероприятии будет организована полевая кухня и музыка.</w:t>
      </w:r>
    </w:p>
    <w:p w:rsidR="002E3034" w:rsidRDefault="002E3034" w:rsidP="002E3034">
      <w:pPr>
        <w:pStyle w:val="a3"/>
      </w:pPr>
      <w:r>
        <w:rPr>
          <w:rStyle w:val="a4"/>
        </w:rPr>
        <w:t>Слушали: А.А Целевича</w:t>
      </w:r>
    </w:p>
    <w:p w:rsidR="002E3034" w:rsidRDefault="002E3034" w:rsidP="002E3034">
      <w:pPr>
        <w:pStyle w:val="a3"/>
      </w:pPr>
      <w:r>
        <w:rPr>
          <w:rStyle w:val="a4"/>
        </w:rPr>
        <w:t>«О новой главе»</w:t>
      </w:r>
    </w:p>
    <w:p w:rsidR="002E3034" w:rsidRDefault="002E3034" w:rsidP="002E3034">
      <w:pPr>
        <w:pStyle w:val="a3"/>
      </w:pPr>
      <w:r>
        <w:lastRenderedPageBreak/>
        <w:t>Приветствую нового Главу СА ФТФ, Максимов Сергей Алексеевич, 525 группа,89132112115. Прошу любить и жаловать!</w:t>
      </w:r>
    </w:p>
    <w:p w:rsidR="002E3034" w:rsidRDefault="002E3034" w:rsidP="002E3034">
      <w:pPr>
        <w:pStyle w:val="a3"/>
      </w:pPr>
      <w:r>
        <w:rPr>
          <w:rStyle w:val="a4"/>
        </w:rPr>
        <w:t>7. «О годовщине Победы»</w:t>
      </w:r>
    </w:p>
    <w:p w:rsidR="002E3034" w:rsidRDefault="002E3034" w:rsidP="002E3034">
      <w:pPr>
        <w:pStyle w:val="a3"/>
      </w:pPr>
      <w:r>
        <w:t>13 мая в 17:00 в актовом зале корпуса С(Социалистический, 68)  состоится мероприятие, посвященное годовщине Победы в ВОВ. Мероприятие патриотической, военной тематики, исполнители профессионального уровня. В программе примут участие вузовские коллективы: «Капелла», струнный квартет, наши вокальные студии, новая театральная студия, будут и гости -  театр Музыкальной комедии. Приглашаю всех желающих, но не более 30 человек с факультета!Особо приглашаю Глав СА и культорогов факультетов!</w:t>
      </w:r>
    </w:p>
    <w:p w:rsidR="002E3034" w:rsidRDefault="002E3034" w:rsidP="002E3034">
      <w:pPr>
        <w:pStyle w:val="a3"/>
      </w:pPr>
      <w:r>
        <w:rPr>
          <w:rStyle w:val="a4"/>
        </w:rPr>
        <w:t>8. «О молодежном забеге»</w:t>
      </w:r>
    </w:p>
    <w:p w:rsidR="002E3034" w:rsidRDefault="002E3034" w:rsidP="002E3034">
      <w:pPr>
        <w:pStyle w:val="a3"/>
      </w:pPr>
      <w:r>
        <w:t>    15 мая 2014 года состоится молодежный забег «Марш победы». Место проведения - лестничный марш Нагорного парка. Старт у подножия лестницы в 14:30. Финиш - смотровая площадка Нагорного парка. Регистрация участников с 13:00. Ответственный за организацию участия АГУ: А. Адаменко. </w:t>
      </w:r>
    </w:p>
    <w:p w:rsidR="002E3034" w:rsidRDefault="002E3034" w:rsidP="002E3034">
      <w:pPr>
        <w:pStyle w:val="a3"/>
      </w:pPr>
      <w:r>
        <w:br/>
      </w:r>
      <w:r>
        <w:rPr>
          <w:rStyle w:val="a4"/>
        </w:rPr>
        <w:t>Слушали: А. Ветрову</w:t>
      </w:r>
    </w:p>
    <w:p w:rsidR="002E3034" w:rsidRDefault="002E3034" w:rsidP="002E3034">
      <w:pPr>
        <w:pStyle w:val="a3"/>
      </w:pPr>
      <w:r>
        <w:rPr>
          <w:rStyle w:val="a4"/>
        </w:rPr>
        <w:t>9. «Об«Алтайфесте»</w:t>
      </w:r>
    </w:p>
    <w:p w:rsidR="002E3034" w:rsidRDefault="002E3034" w:rsidP="002E3034">
      <w:pPr>
        <w:pStyle w:val="a3"/>
      </w:pPr>
      <w:r>
        <w:t>Летом состоится очередной «Алтайфест», организатором которого традиционно выступает Барнаульский пивоваренный завод. </w:t>
      </w:r>
      <w:r>
        <w:br/>
        <w:t>В связи с этим, 13 мая, в 14:00 на пл.Сахарова будет проводиться флеш-моб, в котором планируется участие 400 человек. От Алтайского государственного университета  организаторы просят 20 человек.  Каждому студенту, принявшему участие, будет выслано благодарственное письмо за участие в краевом мероприятии, бесплатные пригласительные на «Алтайфест», в подарок - имиджевый напиток фестиваля, плюс молочная продукция и конфеты.   </w:t>
      </w:r>
    </w:p>
    <w:p w:rsidR="002E3034" w:rsidRDefault="002E3034" w:rsidP="002E3034">
      <w:pPr>
        <w:pStyle w:val="a3"/>
      </w:pPr>
      <w:r>
        <w:rPr>
          <w:rStyle w:val="a4"/>
        </w:rPr>
        <w:t>Слушали: А. Целевича</w:t>
      </w:r>
    </w:p>
    <w:p w:rsidR="002E3034" w:rsidRDefault="002E3034" w:rsidP="002E3034">
      <w:pPr>
        <w:pStyle w:val="a3"/>
      </w:pPr>
      <w:r>
        <w:rPr>
          <w:rStyle w:val="a4"/>
        </w:rPr>
        <w:t>10. «Об Эндаумент фонде»</w:t>
      </w:r>
    </w:p>
    <w:p w:rsidR="002E3034" w:rsidRDefault="002E3034" w:rsidP="002E3034">
      <w:pPr>
        <w:pStyle w:val="a3"/>
      </w:pPr>
      <w:r>
        <w:t>Друзья, договаривались, что после получения стипендии главы СА сделают личный взнос в Эндаумент фонд. А также активизируют работу на факультетах и организуют коллективные взносы. Исправят комичную ситуацию с мартовскими копеешными взносами. </w:t>
      </w:r>
      <w:r>
        <w:br/>
        <w:t>Ну и где результаты, эффективные вы мои?)</w:t>
      </w:r>
      <w:r>
        <w:br/>
        <w:t>У нас сделали взнос три человека. Существенный – один – Хребтовой Татьяны, и тот раза в три меньше, чем я от вас жду.</w:t>
      </w:r>
      <w:r>
        <w:br/>
        <w:t>В очередной раз вынужден признать, что большая часть участников исполкома может работать только лишь языком, а делом отвечать за слова не может. Обещать, обосновывать мнение, а еще обоснованно менять его в зависимости от ситуации, да Шипилов?</w:t>
      </w:r>
    </w:p>
    <w:p w:rsidR="002E3034" w:rsidRDefault="002E3034" w:rsidP="002E3034">
      <w:pPr>
        <w:pStyle w:val="a3"/>
      </w:pPr>
      <w:r>
        <w:t xml:space="preserve">Мы столько раз говорили о значимости фонда, о больших перспективах его использования, выстраивали мотивацию студентов университета для вложений в </w:t>
      </w:r>
      <w:r>
        <w:lastRenderedPageBreak/>
        <w:t>эндаумент. А сами – актив, организаторы – имеем нулевую личную ответственность за происходящее. </w:t>
      </w:r>
      <w:r>
        <w:br/>
        <w:t>И ладно бы подтверждали статус бедного студента – 90 процентов исполкома сидит на ПГАС, минимальный размер которой – почти десятка в месяц! Плюс академическая, плюс социальная, плюс ученого совета, плюс матпомощь! И это только стипендиальный фонд! Ребят, очнитесь! - Эти преференции участникам Исполкома Лиги даны не на основе благородного происхождения! Они даны университетом и сейчас университет просит вашей ответной реакции!</w:t>
      </w:r>
      <w:r>
        <w:br/>
        <w:t>Вы забыли о чем я говорил в беседе в контакте? О взносе Лиги студентов в январе, размером практически в месячный бюджет! Когда мы выплачивали долги за ремонт ЦСТД! Взнос Лиги стоит вторым после ректора Землюкова! Со значимой суммой! И вы после этого делаете взносы индивидуальные по 20 рублей! Это дискредитация деятельности организации!</w:t>
      </w:r>
      <w:r>
        <w:br/>
        <w:t>В отношении ребят «не на довольствии» – я готов поддерживать. Тоже об этом в контакте писал: доп набор – плюс к собственному «взносу серьезности намерений» предлагал 50% поддержки, госбюджет без ПГАС – 30%. Готов реализовывать. </w:t>
      </w:r>
      <w:r>
        <w:br/>
        <w:t>Жду вашей реакции.Ваших персональных взносов в эндаумент фонд до следующего ИК. И прошу понимать, что этими взносами наряду с доверием администрации к Лиге, к исполкому, вы подчеркиваете свой статус в АГУ сейчас, свою персональную ответственность за дальнейшую судьбу университета.</w:t>
      </w:r>
    </w:p>
    <w:p w:rsidR="002E3034" w:rsidRDefault="002E3034" w:rsidP="002E3034">
      <w:pPr>
        <w:pStyle w:val="a3"/>
      </w:pPr>
      <w:r>
        <w:rPr>
          <w:rStyle w:val="a4"/>
        </w:rPr>
        <w:t>11. «О Галереи почета»</w:t>
      </w:r>
    </w:p>
    <w:p w:rsidR="002E3034" w:rsidRDefault="002E3034" w:rsidP="002E3034">
      <w:pPr>
        <w:pStyle w:val="a3"/>
      </w:pPr>
      <w:r>
        <w:t>Прошло мероприятие по открытию галереи почета. Мероприятие прошло успешно.  На доске почета размещен Лучший студент 2013 года - Шипилов Савва. Также планируется размещение фотографии «Лучшей группы».</w:t>
      </w:r>
    </w:p>
    <w:p w:rsidR="002E3034" w:rsidRDefault="002E3034" w:rsidP="002E3034">
      <w:pPr>
        <w:pStyle w:val="a3"/>
      </w:pPr>
      <w:r>
        <w:rPr>
          <w:rStyle w:val="a4"/>
        </w:rPr>
        <w:t>12. «О перевыборах»</w:t>
      </w:r>
    </w:p>
    <w:p w:rsidR="002E3034" w:rsidRDefault="002E3034" w:rsidP="002E3034">
      <w:pPr>
        <w:pStyle w:val="a3"/>
      </w:pPr>
      <w:r>
        <w:t>Вернемся к вопросу отчетного собрания. Мы не закончили обсуждение в прошлый раз. Обсуждали три варианта. Первый - перевыборы и вхождение в должность.Представляется мне не очень хорошей, слишком сложной для молодого человека, по многим вопросам необходим опыт. Процедуру необходимо сделать поэтапной. Сложности прогнозирую в финансовых вопросах, в реализации представительской функции,в организационной работе. </w:t>
      </w:r>
    </w:p>
    <w:p w:rsidR="002E3034" w:rsidRDefault="002E3034" w:rsidP="002E3034">
      <w:pPr>
        <w:pStyle w:val="a3"/>
      </w:pPr>
      <w:r>
        <w:t xml:space="preserve">Второй вариант – предложенный председателем и согласованный исполкомом заместитель председателя. Заместитель обладает большими, регламентированными Исполкомом полномочиями, происходит постепенная передача дополнительных функций от председателя заместителю. </w:t>
      </w:r>
    </w:p>
    <w:p w:rsidR="002E3034" w:rsidRDefault="002E3034" w:rsidP="002E3034">
      <w:pPr>
        <w:pStyle w:val="a3"/>
      </w:pPr>
      <w:r>
        <w:t>Третий – «конкурс проектов». Кандидаты предлагают Исполкому свои проекты, направленные на развитие материально-технической базы организации, социально-культурной среды университета, быта, досуга, компетенций обучающихся АГУ. Вы выбираетелучшие и допускаете к реализации, на средства организации и с вашей поддержкой. По окончании обозначенного срока, скажем, в середине осени, по заранее разработанным объективным показателям эффективности реализации совместно отбираете наиболее эффективного кандидата. Экспертная оценка и голосование – хорошее сочетание. </w:t>
      </w:r>
    </w:p>
    <w:p w:rsidR="002E3034" w:rsidRDefault="002E3034" w:rsidP="002E3034">
      <w:pPr>
        <w:pStyle w:val="a3"/>
      </w:pPr>
      <w:r>
        <w:rPr>
          <w:rStyle w:val="a4"/>
        </w:rPr>
        <w:t>Вопрос от Шипилова Саввы: А кто будет заместителем во втором варианте?</w:t>
      </w:r>
    </w:p>
    <w:p w:rsidR="002E3034" w:rsidRDefault="002E3034" w:rsidP="002E3034">
      <w:pPr>
        <w:pStyle w:val="a3"/>
      </w:pPr>
      <w:r>
        <w:lastRenderedPageBreak/>
        <w:t>Уже говорил в прошлый раз. В качестве заместителя планировал поставить Нефедову Лилию – бывшую Главу СА ЮФ. Ее компетентность и эффективность,на мой взгляд, позволят реализовывать функции заместителя успешно. Хребтову Татьяну, замом не рассматривал по нескольким причинам, во-первых, претензии по организации мероприятий и недочеты в текущей работе; во-вторых, конфликт на факультете, где Татьяна является Главой СА (глава СА – лицо избранное старостами и реализующее самостоятельную линию деятельности, он фактически или возможно представляет интересы студентов факультета, как председатель я по должности должен прикрывать жопу даже оборзевшему главе СА, как представителю студентов и как конфликтующего за ради справедливости)), в то время как заместитель – это человек назначенный, его работа ведется в соответствии с решениями руководителя, отсюда видимое одобрение Лигой агрессивной позиции на факультете),мне не хотелось бы переносить конфликт на организацию, поддерживая кандидатуру Татьяны на должность заместителя. Конфликт уже вышел за пределы факультета и дошел уже до администрации вуза. </w:t>
      </w:r>
    </w:p>
    <w:p w:rsidR="002E3034" w:rsidRDefault="002E3034" w:rsidP="002E3034">
      <w:pPr>
        <w:pStyle w:val="a3"/>
      </w:pPr>
      <w:r>
        <w:rPr>
          <w:rStyle w:val="a4"/>
        </w:rPr>
        <w:t>Слушали: Т. Хребтову</w:t>
      </w:r>
    </w:p>
    <w:p w:rsidR="002E3034" w:rsidRDefault="002E3034" w:rsidP="002E3034">
      <w:pPr>
        <w:pStyle w:val="a3"/>
      </w:pPr>
      <w:r>
        <w:t>Конфликт возник по отстаиванию прав студентки еще в сентябре прошлого года и длиться уже на протяжении учебного года. Позже этот конфликт принял другой оборот за счет того, что я стала сотрудником факультета. На факультете в профессорско-преподавательском составе идет межкафедральный конфликт. На данный момент я больше не являюсь сотрудником и думаю, что этот конфликт будет исчерпан. </w:t>
      </w:r>
    </w:p>
    <w:p w:rsidR="002E3034" w:rsidRDefault="002E3034" w:rsidP="002E3034">
      <w:pPr>
        <w:pStyle w:val="a3"/>
      </w:pPr>
      <w:r>
        <w:rPr>
          <w:rStyle w:val="a4"/>
        </w:rPr>
        <w:t>Слушали: С. Шипилова</w:t>
      </w:r>
    </w:p>
    <w:p w:rsidR="002E3034" w:rsidRDefault="002E3034" w:rsidP="002E3034">
      <w:pPr>
        <w:pStyle w:val="a3"/>
      </w:pPr>
      <w:r>
        <w:t>Председателя Лиги студентов АГУ изначально надо выбирать из ограниченного круга лиц, которые вникают и понимают всю работу. Человек со стороны, который напишет проект и даже возможно реализует его, с нашей стороны к нему доверия будет меньше. Опыт главы в организации явно будет больше. Вариант с заместителем тоже не кажется хорошей идеей. У нас уже на протяжении многих лет было достаточно вариантов с заместителем. Но ни один так и не дошел до должности председателя. Это система показала себя не совсем рабочей. Первый вариант так же не идеален, безусловно,  без подготовительного этапа никак нельзя назначить председателя. В первую очередь возникнут проблемы в финансовом плане и в функционировании организации. Безусловно, необходим переходный период. Возможно, скрестить  первый и второй вариант: назначить нового председателя, но сохранить часть полномочий и оставить их на переходный период у прошлого председателя. Может так же внести изменения в Устав. </w:t>
      </w:r>
    </w:p>
    <w:p w:rsidR="002E3034" w:rsidRDefault="002E3034" w:rsidP="002E3034">
      <w:pPr>
        <w:pStyle w:val="a3"/>
      </w:pPr>
      <w:r>
        <w:t>Если уже рассуждать о кандидатуре Татьяны Хребтовой. То давайте подумаем, какая работа была сделана на уровне университета от факультетов. Первое, под ее предводительством создан театр, который занял первое место на «ФЕСТЕ – 2014», который сейчас выходит на университетский уровень. Совет культоргов только принял к реализации Бал отличников, который был проведен на факультете психологии. То есть  факультетское мероприятие опять же вышло на университетский уровень. Если человек способен, он справляется. Объективно считаю, что Татьяна подходящий вариант. Если же уже говорить о самих перевыборах, то следует подумать, когда мы их будем проводить. Потому что в конце мая у нас слишком большая загруженность мероприятиями на уровне университета. И разумно было бы перенести выборы на октябрь. А за это время как раз подготовить Татьяну.</w:t>
      </w:r>
    </w:p>
    <w:p w:rsidR="002E3034" w:rsidRDefault="002E3034" w:rsidP="002E3034">
      <w:pPr>
        <w:pStyle w:val="a3"/>
      </w:pPr>
      <w:r>
        <w:rPr>
          <w:rStyle w:val="a4"/>
        </w:rPr>
        <w:t>Слушали: А. Целевича</w:t>
      </w:r>
    </w:p>
    <w:p w:rsidR="002E3034" w:rsidRDefault="002E3034" w:rsidP="002E3034">
      <w:pPr>
        <w:pStyle w:val="a3"/>
      </w:pPr>
      <w:r>
        <w:lastRenderedPageBreak/>
        <w:t>Хотелось бы уточнить вариант с проектами. Во-первых, проект должен быть реализован в рамках «Лиги студентов АГУ»; Во-вторых, это должен быть большой проект, к примеру, инфраструктурный, такой как СООЛ «Озеро Красилово», направленный на развитие материально-технической базы студентов университета, к примеру «Вокальная студия АГУ». Проект должен быть комплексным, включающим дизайнерские вопросы, согласования с администрацией АГУ, финансовые аспекты,взаимодействие с главами СА;то есть вы, одобряя проект,фактически  даете согласие на помощь в его реализации в рамках университета. Либо это будет масштабный проект имеющий социальную значимость, как, к примеру, «Школа жизни». Проект, который будет иметь объективные показатели успешности: количество людей, количество построенного и открытого. Этот проект даст новые возможности студентам университета, усилит и значительно пропиарит организацию.Причем как на региональном так и на федеральном уровне – в определенных кругах ко мне существует большое внимание, кто ездил на федеральные мероприятия знают об этом. А голосовать будут те же самые люди, определенная вами конференция, но уже на основе  реализованной идеи. Объективных достижений, а не эмоций и любви к идее).Если  человек даже со стороны сможет проявить себя, наладить взаимодействие с исполнительным комитетом ЛСи реализовать проект - это будет классно!Вот каким  мне видится этот конкурс. </w:t>
      </w:r>
    </w:p>
    <w:p w:rsidR="002E3034" w:rsidRDefault="002E3034" w:rsidP="002E3034">
      <w:pPr>
        <w:pStyle w:val="a3"/>
      </w:pPr>
      <w:r>
        <w:t>По поводу заместителя. Задачи замам ставились разные. Про руководителей спортивного и культурного советов не говорю – это замы по должности и в силу выполняемых функций. Вспомните как назначался Цапко - для работы с грантами. В определенном смысле задачу выполнял. Или не выполнял). Я говорю сейчас про зама, который забирает половину полномочий. Занимается организацией мероприятий, проведением ИК, реализацией самостоятельных программ. С определенным, согласованным вами бюджетом и кругом обязанностей. С постепенной передачей дополнительных функций. Вы можете представить чтобы тем, первым названным замом стал человек, который уже закончил университет? Нет. А вторым замом – запросто.</w:t>
      </w:r>
    </w:p>
    <w:p w:rsidR="002E3034" w:rsidRDefault="002E3034" w:rsidP="002E3034">
      <w:pPr>
        <w:pStyle w:val="a3"/>
      </w:pPr>
      <w:r>
        <w:rPr>
          <w:rStyle w:val="a4"/>
        </w:rPr>
        <w:t>Слушали: Т.Ларионову</w:t>
      </w:r>
    </w:p>
    <w:p w:rsidR="002E3034" w:rsidRDefault="002E3034" w:rsidP="002E3034">
      <w:pPr>
        <w:pStyle w:val="a3"/>
      </w:pPr>
      <w:r>
        <w:t>Человек, который будет участвовать в конкурсе проектов, сможет ли заниматься полностью и компетентно вопросами Лиги студентов.  На реализацию любого проекта требуется время, вопрос, сколько времени на это может уйти, плюс еще подготовка подходящего кандидата. А если назначенный кандидат, осознав всю работу, решит уйти? То тогда нам придется заново проводить конкурс? Мы потерям очень большой пласт времени. </w:t>
      </w:r>
    </w:p>
    <w:p w:rsidR="002E3034" w:rsidRDefault="002E3034" w:rsidP="002E3034">
      <w:pPr>
        <w:pStyle w:val="a3"/>
      </w:pPr>
      <w:r>
        <w:rPr>
          <w:rStyle w:val="a4"/>
        </w:rPr>
        <w:t>Слушали: А. Целевича</w:t>
      </w:r>
    </w:p>
    <w:p w:rsidR="002E3034" w:rsidRDefault="002E3034" w:rsidP="002E3034">
      <w:pPr>
        <w:pStyle w:val="a3"/>
      </w:pPr>
      <w:r>
        <w:t>Давайте подводить итоги, определяться. Вариант первый – мы назначаем выборы, проводим их на основании программы кандидатов. Кандидат предоставляет программу развития организации и портфолио из реализованных проектов. Срок реализации – октябрь. Вариант второй: мы назначаем дату выборов и объявляем конкурс претендентов, к моменту организации выборов кандидат представляет отчет о реализованном проекте, который будет подвержен объективной оценке. Если кандидат будет один, то придется голосовать, либо «за», либо «против», оценивая эффективность реализации проекта. Вариант третий: отчет председателя и назначение заместителя, который по истечении определенного времени становится председателем.</w:t>
      </w:r>
      <w:r>
        <w:br/>
        <w:t>Голосование (кворум 10 человек)</w:t>
      </w:r>
      <w:r>
        <w:br/>
        <w:t>Первый вариант </w:t>
      </w:r>
      <w:r>
        <w:br/>
        <w:t>«за» – 9, «против» – 0</w:t>
      </w:r>
      <w:r>
        <w:br/>
      </w:r>
      <w:r>
        <w:lastRenderedPageBreak/>
        <w:t>Второй вариант</w:t>
      </w:r>
      <w:r>
        <w:br/>
        <w:t>«за» – 1 , «против» – 0 </w:t>
      </w:r>
      <w:r>
        <w:br/>
        <w:t>третий вариант </w:t>
      </w:r>
      <w:r>
        <w:br/>
        <w:t>«за» – 0, «против» – 0 </w:t>
      </w:r>
      <w:r>
        <w:br/>
        <w:t>Решение принято большинством голосов.              </w:t>
      </w:r>
    </w:p>
    <w:p w:rsidR="002E3034" w:rsidRDefault="002E3034" w:rsidP="002E3034">
      <w:pPr>
        <w:pStyle w:val="a3"/>
      </w:pPr>
      <w:r>
        <w:t>Спасибо за обсуждение)</w:t>
      </w:r>
    </w:p>
    <w:p w:rsidR="002E3034" w:rsidRDefault="002E3034" w:rsidP="002E3034">
      <w:pPr>
        <w:pStyle w:val="a3"/>
      </w:pPr>
      <w:r>
        <w:rPr>
          <w:rStyle w:val="a4"/>
        </w:rPr>
        <w:t>13. «О возможностях»</w:t>
      </w:r>
    </w:p>
    <w:p w:rsidR="002E3034" w:rsidRDefault="002E3034" w:rsidP="002E3034">
      <w:pPr>
        <w:pStyle w:val="a3"/>
      </w:pPr>
      <w:r>
        <w:t>Лига студентов предоставляет возможность посетить: </w:t>
      </w:r>
    </w:p>
    <w:p w:rsidR="002E3034" w:rsidRDefault="002E3034" w:rsidP="002E3034">
      <w:pPr>
        <w:pStyle w:val="a3"/>
      </w:pPr>
      <w:r>
        <w:rPr>
          <w:rStyle w:val="a4"/>
        </w:rPr>
        <w:t>Музкомедия</w:t>
      </w:r>
    </w:p>
    <w:p w:rsidR="002E3034" w:rsidRDefault="002E3034" w:rsidP="002E3034">
      <w:pPr>
        <w:pStyle w:val="a3"/>
      </w:pPr>
      <w:r>
        <w:t>05.05.2014, в 18:30 - "Беда от нежного сердца"</w:t>
      </w:r>
      <w:r>
        <w:br/>
        <w:t>06.05.2014, в 18:30 - "Человек из Ламанчи"</w:t>
      </w:r>
      <w:r>
        <w:br/>
        <w:t>07.05.2014, в 18:30 - "Первая любовь Дон Жуана"</w:t>
      </w:r>
      <w:r>
        <w:br/>
        <w:t>08.05.2014, в 18:30 - "Ромео и Джульетта"</w:t>
      </w:r>
      <w:r>
        <w:br/>
        <w:t>12.05.2014, в 18:30 - "Амадей. Трагикомедия"</w:t>
      </w:r>
      <w:r>
        <w:br/>
        <w:t>21.05.2014, в 18:30 - "Тетка Чарлея"</w:t>
      </w:r>
      <w:r>
        <w:br/>
        <w:t>23.05.2014, в 18:30 - "Юнона и Авось"</w:t>
      </w:r>
    </w:p>
    <w:p w:rsidR="002E3034" w:rsidRDefault="002E3034" w:rsidP="002E3034">
      <w:pPr>
        <w:pStyle w:val="a3"/>
      </w:pPr>
      <w:r>
        <w:rPr>
          <w:rStyle w:val="a4"/>
        </w:rPr>
        <w:t>театр Драмы</w:t>
      </w:r>
    </w:p>
    <w:p w:rsidR="002E3034" w:rsidRDefault="002E3034" w:rsidP="002E3034">
      <w:pPr>
        <w:pStyle w:val="a3"/>
      </w:pPr>
      <w:r>
        <w:t>06.05.2014, в 18:30 - "Не умерла война во мне"</w:t>
      </w:r>
      <w:r>
        <w:br/>
        <w:t>07.05.2014, в 18:30 - "Не умерла война во мне"</w:t>
      </w:r>
      <w:r>
        <w:br/>
        <w:t>08.05.2014, в 18:30 - "Ретро"</w:t>
      </w:r>
      <w:r>
        <w:br/>
        <w:t>15.05.2014, в 18:30 - "А этот выпал из гнезда"</w:t>
      </w:r>
      <w:r>
        <w:br/>
        <w:t>16.05.2014, в 18:30 - "Без вины виноватые"</w:t>
      </w:r>
      <w:r>
        <w:br/>
        <w:t>21.05.2014, в 18:30 - "Чума на оба ваши дома"</w:t>
      </w:r>
      <w:r>
        <w:br/>
        <w:t>28.05.2014, в 18:30 - "Укрощение строптивой"</w:t>
      </w:r>
      <w:r>
        <w:br/>
        <w:t>29.05.2014, в 18:30 - " Укрощение строптивой"</w:t>
      </w:r>
      <w:r>
        <w:br/>
        <w:t>30.05.2014, в 18:30 - "Безымянная звезда"</w:t>
      </w:r>
      <w:r>
        <w:br/>
        <w:t>31.05.2014, в 17:30 - "Без вины виноватые"</w:t>
      </w:r>
    </w:p>
    <w:p w:rsidR="002E3034" w:rsidRDefault="002E3034" w:rsidP="002E3034">
      <w:pPr>
        <w:pStyle w:val="a3"/>
      </w:pPr>
      <w:r>
        <w:rPr>
          <w:rStyle w:val="a4"/>
        </w:rPr>
        <w:t>МТА</w:t>
      </w:r>
    </w:p>
    <w:p w:rsidR="002E3034" w:rsidRDefault="002E3034" w:rsidP="002E3034">
      <w:pPr>
        <w:pStyle w:val="a3"/>
      </w:pPr>
      <w:r>
        <w:t>03.05.2014, в 17:00 - "Наташина мечта"</w:t>
      </w:r>
      <w:r>
        <w:br/>
        <w:t>11.05.2014, в 12:00 - "Маленький принц"</w:t>
      </w:r>
      <w:r>
        <w:br/>
        <w:t>14.05.2014, в 18:30 - "С любимыми не расставайтесь"</w:t>
      </w:r>
      <w:r>
        <w:br/>
        <w:t>17.05.2014, в 17:00 - "Поток"</w:t>
      </w:r>
      <w:r>
        <w:br/>
        <w:t>24.05.2014, в 17:00 - "Дом Бернарды Альбы"</w:t>
      </w:r>
      <w:r>
        <w:br/>
        <w:t>25.05.2014, в 12:00 - "Маленький принц"</w:t>
      </w:r>
      <w:r>
        <w:br/>
        <w:t>30.05.2014, в 18:30 - "Поток"</w:t>
      </w:r>
    </w:p>
    <w:p w:rsidR="002E3034" w:rsidRDefault="002E3034" w:rsidP="002E3034">
      <w:pPr>
        <w:pStyle w:val="a3"/>
      </w:pPr>
      <w:r>
        <w:rPr>
          <w:rStyle w:val="a4"/>
        </w:rPr>
        <w:t>Филармония</w:t>
      </w:r>
    </w:p>
    <w:p w:rsidR="002E3034" w:rsidRDefault="002E3034" w:rsidP="002E3034">
      <w:pPr>
        <w:pStyle w:val="a3"/>
      </w:pPr>
      <w:r>
        <w:t>12.05.2014, в 18:30 - "Сибирская вольница"</w:t>
      </w:r>
      <w:r>
        <w:br/>
        <w:t>14.05.2014, в 18:30 - "Симфонический вечер"</w:t>
      </w:r>
      <w:r>
        <w:br/>
        <w:t>19.05.2014, в 18:30 - "Элегия"</w:t>
      </w:r>
      <w:r>
        <w:br/>
        <w:t>25.05.2014, в 17:00 - "Органисты европейских соборов"</w:t>
      </w:r>
      <w:r>
        <w:br/>
      </w:r>
      <w:r>
        <w:lastRenderedPageBreak/>
        <w:t>26.05.2014, в 18:30 - "Вечер фортепианной музыки"</w:t>
      </w:r>
      <w:r>
        <w:br/>
        <w:t>27.05.2014, в 18:30 - "Нескучная классика"</w:t>
      </w:r>
    </w:p>
    <w:p w:rsidR="002E3034" w:rsidRDefault="002E3034" w:rsidP="002E3034">
      <w:pPr>
        <w:pStyle w:val="a3"/>
      </w:pPr>
      <w:r>
        <w:rPr>
          <w:rStyle w:val="a4"/>
        </w:rPr>
        <w:t>Кинотеатр "Премьера"</w:t>
      </w:r>
    </w:p>
    <w:p w:rsidR="002E3034" w:rsidRDefault="002E3034" w:rsidP="002E3034">
      <w:pPr>
        <w:pStyle w:val="a3"/>
      </w:pPr>
      <w:r>
        <w:rPr>
          <w:rStyle w:val="a4"/>
        </w:rPr>
        <w:t>1-16 мая</w:t>
      </w:r>
    </w:p>
    <w:p w:rsidR="002E3034" w:rsidRDefault="002E3034" w:rsidP="002E3034">
      <w:pPr>
        <w:pStyle w:val="a3"/>
      </w:pPr>
      <w:r>
        <w:t>  Приключения мышонка(Перу, Аргентина, 2013, мультфильм,  1:25, 0+)</w:t>
      </w:r>
      <w:r>
        <w:br/>
      </w:r>
      <w:r>
        <w:rPr>
          <w:u w:val="single"/>
        </w:rPr>
        <w:t>Сеанс 10.00, 12.00</w:t>
      </w:r>
    </w:p>
    <w:p w:rsidR="002E3034" w:rsidRDefault="002E3034" w:rsidP="002E3034">
      <w:pPr>
        <w:pStyle w:val="a3"/>
      </w:pPr>
      <w:r>
        <w:t>Великая иллюзия(Франция, 1937, драма, военный,12+, 1:54)</w:t>
      </w:r>
      <w:r>
        <w:br/>
      </w:r>
      <w:r>
        <w:rPr>
          <w:u w:val="single"/>
        </w:rPr>
        <w:t>Сеанс 14.00</w:t>
      </w:r>
    </w:p>
    <w:p w:rsidR="002E3034" w:rsidRDefault="002E3034" w:rsidP="002E3034">
      <w:pPr>
        <w:pStyle w:val="a3"/>
      </w:pPr>
      <w:r>
        <w:t>Петля времени(США, 2012, фантастика, боевик,16+, 1:58)</w:t>
      </w:r>
      <w:r>
        <w:br/>
      </w:r>
      <w:r>
        <w:rPr>
          <w:u w:val="single"/>
        </w:rPr>
        <w:t>Сеанс  16.00, 18.00</w:t>
      </w:r>
    </w:p>
    <w:p w:rsidR="002E3034" w:rsidRDefault="002E3034" w:rsidP="002E3034">
      <w:pPr>
        <w:pStyle w:val="a3"/>
      </w:pPr>
      <w:r>
        <w:t>  Амфибия  3D (Нидерланды, Индонезия, 2010,ужасы, боевик,1:23, 16+)</w:t>
      </w:r>
      <w:r>
        <w:br/>
      </w:r>
      <w:r>
        <w:rPr>
          <w:u w:val="single"/>
        </w:rPr>
        <w:t>Сеанс  20.00</w:t>
      </w:r>
    </w:p>
    <w:p w:rsidR="002E3034" w:rsidRDefault="002E3034" w:rsidP="002E3034">
      <w:pPr>
        <w:pStyle w:val="a3"/>
      </w:pPr>
    </w:p>
    <w:p w:rsidR="002E3034" w:rsidRDefault="002E3034" w:rsidP="002E3034">
      <w:pPr>
        <w:pStyle w:val="a3"/>
      </w:pPr>
      <w:r>
        <w:rPr>
          <w:rStyle w:val="a4"/>
        </w:rPr>
        <w:t>Информация для размещения на стендах:</w:t>
      </w:r>
    </w:p>
    <w:p w:rsidR="002E3034" w:rsidRDefault="002E3034" w:rsidP="002E3034">
      <w:pPr>
        <w:pStyle w:val="a3"/>
      </w:pPr>
      <w:r>
        <w:t>•    Афиша. Межвузовский день донора. (обязательно к размещению)</w:t>
      </w:r>
    </w:p>
    <w:p w:rsidR="002E3034" w:rsidRDefault="002E3034" w:rsidP="002E3034">
      <w:pPr>
        <w:pStyle w:val="a3"/>
      </w:pPr>
    </w:p>
    <w:p w:rsidR="002E3034" w:rsidRDefault="002E3034" w:rsidP="002E3034">
      <w:pPr>
        <w:pStyle w:val="a3"/>
      </w:pPr>
      <w:r>
        <w:t>Секретарь, ведущий протокол               Е.Е. Горбунова</w:t>
      </w:r>
    </w:p>
    <w:bookmarkEnd w:id="0"/>
    <w:p w:rsidR="00D630E5" w:rsidRPr="002E3034" w:rsidRDefault="00D630E5" w:rsidP="002E3034"/>
    <w:sectPr w:rsidR="00D630E5" w:rsidRPr="002E3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71"/>
    <w:rsid w:val="00042C07"/>
    <w:rsid w:val="001A7CE6"/>
    <w:rsid w:val="002E3034"/>
    <w:rsid w:val="002F6E49"/>
    <w:rsid w:val="00332BF8"/>
    <w:rsid w:val="003449E1"/>
    <w:rsid w:val="00362125"/>
    <w:rsid w:val="00397DF1"/>
    <w:rsid w:val="0048784A"/>
    <w:rsid w:val="005A7EA6"/>
    <w:rsid w:val="00694FE1"/>
    <w:rsid w:val="00846103"/>
    <w:rsid w:val="009A472F"/>
    <w:rsid w:val="00A00BF2"/>
    <w:rsid w:val="00A83892"/>
    <w:rsid w:val="00B84B40"/>
    <w:rsid w:val="00BE2119"/>
    <w:rsid w:val="00BE76AC"/>
    <w:rsid w:val="00C81A26"/>
    <w:rsid w:val="00C85729"/>
    <w:rsid w:val="00CB23A1"/>
    <w:rsid w:val="00CE0D71"/>
    <w:rsid w:val="00D54E2D"/>
    <w:rsid w:val="00D630E5"/>
    <w:rsid w:val="00D92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03BA"/>
  <w15:chartTrackingRefBased/>
  <w15:docId w15:val="{5A0F42F5-C448-4305-838B-2C085470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0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D71"/>
    <w:rPr>
      <w:b/>
      <w:bCs/>
    </w:rPr>
  </w:style>
  <w:style w:type="character" w:styleId="a5">
    <w:name w:val="Hyperlink"/>
    <w:basedOn w:val="a0"/>
    <w:uiPriority w:val="99"/>
    <w:semiHidden/>
    <w:unhideWhenUsed/>
    <w:rsid w:val="00CE0D71"/>
    <w:rPr>
      <w:color w:val="0000FF"/>
      <w:u w:val="single"/>
    </w:rPr>
  </w:style>
  <w:style w:type="character" w:styleId="a6">
    <w:name w:val="Emphasis"/>
    <w:basedOn w:val="a0"/>
    <w:uiPriority w:val="20"/>
    <w:qFormat/>
    <w:rsid w:val="00C81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193">
      <w:bodyDiv w:val="1"/>
      <w:marLeft w:val="0"/>
      <w:marRight w:val="0"/>
      <w:marTop w:val="0"/>
      <w:marBottom w:val="0"/>
      <w:divBdr>
        <w:top w:val="none" w:sz="0" w:space="0" w:color="auto"/>
        <w:left w:val="none" w:sz="0" w:space="0" w:color="auto"/>
        <w:bottom w:val="none" w:sz="0" w:space="0" w:color="auto"/>
        <w:right w:val="none" w:sz="0" w:space="0" w:color="auto"/>
      </w:divBdr>
    </w:div>
    <w:div w:id="44988105">
      <w:bodyDiv w:val="1"/>
      <w:marLeft w:val="0"/>
      <w:marRight w:val="0"/>
      <w:marTop w:val="0"/>
      <w:marBottom w:val="0"/>
      <w:divBdr>
        <w:top w:val="none" w:sz="0" w:space="0" w:color="auto"/>
        <w:left w:val="none" w:sz="0" w:space="0" w:color="auto"/>
        <w:bottom w:val="none" w:sz="0" w:space="0" w:color="auto"/>
        <w:right w:val="none" w:sz="0" w:space="0" w:color="auto"/>
      </w:divBdr>
    </w:div>
    <w:div w:id="146629512">
      <w:bodyDiv w:val="1"/>
      <w:marLeft w:val="0"/>
      <w:marRight w:val="0"/>
      <w:marTop w:val="0"/>
      <w:marBottom w:val="0"/>
      <w:divBdr>
        <w:top w:val="none" w:sz="0" w:space="0" w:color="auto"/>
        <w:left w:val="none" w:sz="0" w:space="0" w:color="auto"/>
        <w:bottom w:val="none" w:sz="0" w:space="0" w:color="auto"/>
        <w:right w:val="none" w:sz="0" w:space="0" w:color="auto"/>
      </w:divBdr>
    </w:div>
    <w:div w:id="270865362">
      <w:bodyDiv w:val="1"/>
      <w:marLeft w:val="0"/>
      <w:marRight w:val="0"/>
      <w:marTop w:val="0"/>
      <w:marBottom w:val="0"/>
      <w:divBdr>
        <w:top w:val="none" w:sz="0" w:space="0" w:color="auto"/>
        <w:left w:val="none" w:sz="0" w:space="0" w:color="auto"/>
        <w:bottom w:val="none" w:sz="0" w:space="0" w:color="auto"/>
        <w:right w:val="none" w:sz="0" w:space="0" w:color="auto"/>
      </w:divBdr>
    </w:div>
    <w:div w:id="313148302">
      <w:bodyDiv w:val="1"/>
      <w:marLeft w:val="0"/>
      <w:marRight w:val="0"/>
      <w:marTop w:val="0"/>
      <w:marBottom w:val="0"/>
      <w:divBdr>
        <w:top w:val="none" w:sz="0" w:space="0" w:color="auto"/>
        <w:left w:val="none" w:sz="0" w:space="0" w:color="auto"/>
        <w:bottom w:val="none" w:sz="0" w:space="0" w:color="auto"/>
        <w:right w:val="none" w:sz="0" w:space="0" w:color="auto"/>
      </w:divBdr>
    </w:div>
    <w:div w:id="489371724">
      <w:bodyDiv w:val="1"/>
      <w:marLeft w:val="0"/>
      <w:marRight w:val="0"/>
      <w:marTop w:val="0"/>
      <w:marBottom w:val="0"/>
      <w:divBdr>
        <w:top w:val="none" w:sz="0" w:space="0" w:color="auto"/>
        <w:left w:val="none" w:sz="0" w:space="0" w:color="auto"/>
        <w:bottom w:val="none" w:sz="0" w:space="0" w:color="auto"/>
        <w:right w:val="none" w:sz="0" w:space="0" w:color="auto"/>
      </w:divBdr>
    </w:div>
    <w:div w:id="530994423">
      <w:bodyDiv w:val="1"/>
      <w:marLeft w:val="0"/>
      <w:marRight w:val="0"/>
      <w:marTop w:val="0"/>
      <w:marBottom w:val="0"/>
      <w:divBdr>
        <w:top w:val="none" w:sz="0" w:space="0" w:color="auto"/>
        <w:left w:val="none" w:sz="0" w:space="0" w:color="auto"/>
        <w:bottom w:val="none" w:sz="0" w:space="0" w:color="auto"/>
        <w:right w:val="none" w:sz="0" w:space="0" w:color="auto"/>
      </w:divBdr>
    </w:div>
    <w:div w:id="629559775">
      <w:bodyDiv w:val="1"/>
      <w:marLeft w:val="0"/>
      <w:marRight w:val="0"/>
      <w:marTop w:val="0"/>
      <w:marBottom w:val="0"/>
      <w:divBdr>
        <w:top w:val="none" w:sz="0" w:space="0" w:color="auto"/>
        <w:left w:val="none" w:sz="0" w:space="0" w:color="auto"/>
        <w:bottom w:val="none" w:sz="0" w:space="0" w:color="auto"/>
        <w:right w:val="none" w:sz="0" w:space="0" w:color="auto"/>
      </w:divBdr>
    </w:div>
    <w:div w:id="754594650">
      <w:bodyDiv w:val="1"/>
      <w:marLeft w:val="0"/>
      <w:marRight w:val="0"/>
      <w:marTop w:val="0"/>
      <w:marBottom w:val="0"/>
      <w:divBdr>
        <w:top w:val="none" w:sz="0" w:space="0" w:color="auto"/>
        <w:left w:val="none" w:sz="0" w:space="0" w:color="auto"/>
        <w:bottom w:val="none" w:sz="0" w:space="0" w:color="auto"/>
        <w:right w:val="none" w:sz="0" w:space="0" w:color="auto"/>
      </w:divBdr>
    </w:div>
    <w:div w:id="837231629">
      <w:bodyDiv w:val="1"/>
      <w:marLeft w:val="0"/>
      <w:marRight w:val="0"/>
      <w:marTop w:val="0"/>
      <w:marBottom w:val="0"/>
      <w:divBdr>
        <w:top w:val="none" w:sz="0" w:space="0" w:color="auto"/>
        <w:left w:val="none" w:sz="0" w:space="0" w:color="auto"/>
        <w:bottom w:val="none" w:sz="0" w:space="0" w:color="auto"/>
        <w:right w:val="none" w:sz="0" w:space="0" w:color="auto"/>
      </w:divBdr>
    </w:div>
    <w:div w:id="871848167">
      <w:bodyDiv w:val="1"/>
      <w:marLeft w:val="0"/>
      <w:marRight w:val="0"/>
      <w:marTop w:val="0"/>
      <w:marBottom w:val="0"/>
      <w:divBdr>
        <w:top w:val="none" w:sz="0" w:space="0" w:color="auto"/>
        <w:left w:val="none" w:sz="0" w:space="0" w:color="auto"/>
        <w:bottom w:val="none" w:sz="0" w:space="0" w:color="auto"/>
        <w:right w:val="none" w:sz="0" w:space="0" w:color="auto"/>
      </w:divBdr>
    </w:div>
    <w:div w:id="889538388">
      <w:bodyDiv w:val="1"/>
      <w:marLeft w:val="0"/>
      <w:marRight w:val="0"/>
      <w:marTop w:val="0"/>
      <w:marBottom w:val="0"/>
      <w:divBdr>
        <w:top w:val="none" w:sz="0" w:space="0" w:color="auto"/>
        <w:left w:val="none" w:sz="0" w:space="0" w:color="auto"/>
        <w:bottom w:val="none" w:sz="0" w:space="0" w:color="auto"/>
        <w:right w:val="none" w:sz="0" w:space="0" w:color="auto"/>
      </w:divBdr>
    </w:div>
    <w:div w:id="999114701">
      <w:bodyDiv w:val="1"/>
      <w:marLeft w:val="0"/>
      <w:marRight w:val="0"/>
      <w:marTop w:val="0"/>
      <w:marBottom w:val="0"/>
      <w:divBdr>
        <w:top w:val="none" w:sz="0" w:space="0" w:color="auto"/>
        <w:left w:val="none" w:sz="0" w:space="0" w:color="auto"/>
        <w:bottom w:val="none" w:sz="0" w:space="0" w:color="auto"/>
        <w:right w:val="none" w:sz="0" w:space="0" w:color="auto"/>
      </w:divBdr>
    </w:div>
    <w:div w:id="1052850542">
      <w:bodyDiv w:val="1"/>
      <w:marLeft w:val="0"/>
      <w:marRight w:val="0"/>
      <w:marTop w:val="0"/>
      <w:marBottom w:val="0"/>
      <w:divBdr>
        <w:top w:val="none" w:sz="0" w:space="0" w:color="auto"/>
        <w:left w:val="none" w:sz="0" w:space="0" w:color="auto"/>
        <w:bottom w:val="none" w:sz="0" w:space="0" w:color="auto"/>
        <w:right w:val="none" w:sz="0" w:space="0" w:color="auto"/>
      </w:divBdr>
    </w:div>
    <w:div w:id="1055354093">
      <w:bodyDiv w:val="1"/>
      <w:marLeft w:val="0"/>
      <w:marRight w:val="0"/>
      <w:marTop w:val="0"/>
      <w:marBottom w:val="0"/>
      <w:divBdr>
        <w:top w:val="none" w:sz="0" w:space="0" w:color="auto"/>
        <w:left w:val="none" w:sz="0" w:space="0" w:color="auto"/>
        <w:bottom w:val="none" w:sz="0" w:space="0" w:color="auto"/>
        <w:right w:val="none" w:sz="0" w:space="0" w:color="auto"/>
      </w:divBdr>
    </w:div>
    <w:div w:id="1085810401">
      <w:bodyDiv w:val="1"/>
      <w:marLeft w:val="0"/>
      <w:marRight w:val="0"/>
      <w:marTop w:val="0"/>
      <w:marBottom w:val="0"/>
      <w:divBdr>
        <w:top w:val="none" w:sz="0" w:space="0" w:color="auto"/>
        <w:left w:val="none" w:sz="0" w:space="0" w:color="auto"/>
        <w:bottom w:val="none" w:sz="0" w:space="0" w:color="auto"/>
        <w:right w:val="none" w:sz="0" w:space="0" w:color="auto"/>
      </w:divBdr>
    </w:div>
    <w:div w:id="1249119484">
      <w:bodyDiv w:val="1"/>
      <w:marLeft w:val="0"/>
      <w:marRight w:val="0"/>
      <w:marTop w:val="0"/>
      <w:marBottom w:val="0"/>
      <w:divBdr>
        <w:top w:val="none" w:sz="0" w:space="0" w:color="auto"/>
        <w:left w:val="none" w:sz="0" w:space="0" w:color="auto"/>
        <w:bottom w:val="none" w:sz="0" w:space="0" w:color="auto"/>
        <w:right w:val="none" w:sz="0" w:space="0" w:color="auto"/>
      </w:divBdr>
    </w:div>
    <w:div w:id="1373656386">
      <w:bodyDiv w:val="1"/>
      <w:marLeft w:val="0"/>
      <w:marRight w:val="0"/>
      <w:marTop w:val="0"/>
      <w:marBottom w:val="0"/>
      <w:divBdr>
        <w:top w:val="none" w:sz="0" w:space="0" w:color="auto"/>
        <w:left w:val="none" w:sz="0" w:space="0" w:color="auto"/>
        <w:bottom w:val="none" w:sz="0" w:space="0" w:color="auto"/>
        <w:right w:val="none" w:sz="0" w:space="0" w:color="auto"/>
      </w:divBdr>
    </w:div>
    <w:div w:id="1396464793">
      <w:bodyDiv w:val="1"/>
      <w:marLeft w:val="0"/>
      <w:marRight w:val="0"/>
      <w:marTop w:val="0"/>
      <w:marBottom w:val="0"/>
      <w:divBdr>
        <w:top w:val="none" w:sz="0" w:space="0" w:color="auto"/>
        <w:left w:val="none" w:sz="0" w:space="0" w:color="auto"/>
        <w:bottom w:val="none" w:sz="0" w:space="0" w:color="auto"/>
        <w:right w:val="none" w:sz="0" w:space="0" w:color="auto"/>
      </w:divBdr>
    </w:div>
    <w:div w:id="1403018255">
      <w:bodyDiv w:val="1"/>
      <w:marLeft w:val="0"/>
      <w:marRight w:val="0"/>
      <w:marTop w:val="0"/>
      <w:marBottom w:val="0"/>
      <w:divBdr>
        <w:top w:val="none" w:sz="0" w:space="0" w:color="auto"/>
        <w:left w:val="none" w:sz="0" w:space="0" w:color="auto"/>
        <w:bottom w:val="none" w:sz="0" w:space="0" w:color="auto"/>
        <w:right w:val="none" w:sz="0" w:space="0" w:color="auto"/>
      </w:divBdr>
    </w:div>
    <w:div w:id="1527063197">
      <w:bodyDiv w:val="1"/>
      <w:marLeft w:val="0"/>
      <w:marRight w:val="0"/>
      <w:marTop w:val="0"/>
      <w:marBottom w:val="0"/>
      <w:divBdr>
        <w:top w:val="none" w:sz="0" w:space="0" w:color="auto"/>
        <w:left w:val="none" w:sz="0" w:space="0" w:color="auto"/>
        <w:bottom w:val="none" w:sz="0" w:space="0" w:color="auto"/>
        <w:right w:val="none" w:sz="0" w:space="0" w:color="auto"/>
      </w:divBdr>
    </w:div>
    <w:div w:id="16978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15568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2018-04-09T07:59:00Z</dcterms:created>
  <dcterms:modified xsi:type="dcterms:W3CDTF">2018-04-09T07:59:00Z</dcterms:modified>
</cp:coreProperties>
</file>