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94" w:rsidRDefault="00AF5B94" w:rsidP="00AF5B94">
      <w:pPr>
        <w:pStyle w:val="a3"/>
      </w:pPr>
      <w:r>
        <w:t>Протокол собрания исполнительного комитета от 23 апреля 2015 года</w:t>
      </w:r>
    </w:p>
    <w:p w:rsidR="00AF5B94" w:rsidRDefault="00AF5B94" w:rsidP="00AF5B94">
      <w:pPr>
        <w:pStyle w:val="a3"/>
      </w:pPr>
      <w:r>
        <w:rPr>
          <w:rStyle w:val="a4"/>
        </w:rPr>
        <w:t>Председатель заседания:</w:t>
      </w:r>
      <w:r>
        <w:br/>
        <w:t>Нефедова Лилия Сергеевна - председатель исполнительного комитета ЛС АГУ</w:t>
      </w:r>
    </w:p>
    <w:p w:rsidR="00AF5B94" w:rsidRDefault="00AF5B94" w:rsidP="00AF5B94">
      <w:pPr>
        <w:pStyle w:val="a3"/>
      </w:pPr>
      <w:r>
        <w:rPr>
          <w:rStyle w:val="a4"/>
        </w:rPr>
        <w:t>Секретарь заседания:</w:t>
      </w:r>
      <w:r>
        <w:br/>
        <w:t>Сердечная Татьяна Геннадьевна</w:t>
      </w:r>
    </w:p>
    <w:p w:rsidR="00AF5B94" w:rsidRDefault="00AF5B94" w:rsidP="00AF5B94">
      <w:pPr>
        <w:pStyle w:val="a3"/>
      </w:pPr>
      <w:r>
        <w:rPr>
          <w:rStyle w:val="a4"/>
        </w:rPr>
        <w:t>Присутствовали:</w:t>
      </w:r>
      <w:r>
        <w:br/>
        <w:t>1.    Бакунькина Анна Александровна - помощник председателя ЛС АГУ</w:t>
      </w:r>
      <w:r>
        <w:br/>
        <w:t>2.    Бердников Сергей Сергеевич - глава СА ЮФ</w:t>
      </w:r>
      <w:r>
        <w:br/>
        <w:t>3.    Воробьева Анастасия Владимировна - глава СА МИЭМИС</w:t>
      </w:r>
      <w:r>
        <w:br/>
        <w:t>4.    Гаврищенко Василий Павлович - глава СА ГФ</w:t>
      </w:r>
      <w:r>
        <w:br/>
        <w:t>5.    Ильина Дарья Вячеславовна - глава СА ФМиИТ</w:t>
      </w:r>
      <w:r>
        <w:br/>
        <w:t>6.    Каравайцева Ксения Сергеевна –  глава СА ФИ</w:t>
      </w:r>
      <w:r>
        <w:br/>
        <w:t>7.    Качесова Елизавета Викторовна - глава СА ФМКФиП</w:t>
      </w:r>
      <w:r>
        <w:br/>
        <w:t>8.    Костенко Марина Сергеевна - глава СА СПО</w:t>
      </w:r>
      <w:r>
        <w:br/>
        <w:t>9.    Ларионова Татьяна Ивановна –  глава СА БФ</w:t>
      </w:r>
      <w:r>
        <w:br/>
        <w:t>10.    Разгуляева Екатерина - представитель ЦСТД</w:t>
      </w:r>
    </w:p>
    <w:p w:rsidR="00AF5B94" w:rsidRDefault="00AF5B94" w:rsidP="00AF5B94">
      <w:pPr>
        <w:pStyle w:val="a3"/>
      </w:pPr>
      <w:r>
        <w:rPr>
          <w:rStyle w:val="a4"/>
        </w:rPr>
        <w:t>Слушали Е.Разгуляеву:</w:t>
      </w:r>
    </w:p>
    <w:p w:rsidR="00AF5B94" w:rsidRDefault="00AF5B94" w:rsidP="00AF5B94">
      <w:pPr>
        <w:pStyle w:val="a3"/>
      </w:pPr>
      <w:r>
        <w:rPr>
          <w:rStyle w:val="a4"/>
        </w:rPr>
        <w:t>1. «О спектакле «У войны не женское лицо»»</w:t>
      </w:r>
    </w:p>
    <w:p w:rsidR="00AF5B94" w:rsidRDefault="00AF5B94" w:rsidP="00AF5B94">
      <w:pPr>
        <w:pStyle w:val="a3"/>
      </w:pPr>
      <w:r>
        <w:t>Театральная мастерская Алтайского государственного университета "Homo Artisticus" сообщает о премьере.</w:t>
      </w:r>
      <w:r>
        <w:br/>
        <w:t>В классическом университете в рамках празднования 70-летия Победы в Великой Отечественной войне покажут литературный спектакль "У войны не женское лицо" по мотивам одноименного произведения Светланы Алексиевич.</w:t>
      </w:r>
    </w:p>
    <w:p w:rsidR="00AF5B94" w:rsidRDefault="00AF5B94" w:rsidP="00AF5B94">
      <w:pPr>
        <w:pStyle w:val="a3"/>
      </w:pPr>
      <w:r>
        <w:t>Приглашаются все студенты, преподаватели и сотрудники Алтайского государственного университета отдать вместе с нами дань глубокого уважения героическому подвигу миллионов соотечественников в борьбе за мир и свободу.</w:t>
      </w:r>
      <w:r>
        <w:br/>
        <w:t>Премьера спектакля состоится 13 мая в Актовом зале молодежных мероприятий корпуса «С» (Социалистический проспект, 68). </w:t>
      </w:r>
      <w:r>
        <w:br/>
        <w:t>Вход свободный.</w:t>
      </w:r>
      <w:r>
        <w:br/>
        <w:t>Просьба главам раздать пригласительные билеты старостам. Билеты в ЛС АГУ. </w:t>
      </w:r>
    </w:p>
    <w:p w:rsidR="00AF5B94" w:rsidRDefault="00AF5B94" w:rsidP="00AF5B94">
      <w:pPr>
        <w:pStyle w:val="a3"/>
      </w:pPr>
      <w:r>
        <w:rPr>
          <w:rStyle w:val="a4"/>
        </w:rPr>
        <w:t>Слушали Л.Нефедову:</w:t>
      </w:r>
    </w:p>
    <w:p w:rsidR="00AF5B94" w:rsidRDefault="00AF5B94" w:rsidP="00AF5B94">
      <w:pPr>
        <w:pStyle w:val="a3"/>
      </w:pPr>
      <w:r>
        <w:rPr>
          <w:rStyle w:val="a4"/>
        </w:rPr>
        <w:t>2. «Об итогах турнира ЛС АГУ»</w:t>
      </w:r>
    </w:p>
    <w:p w:rsidR="00AF5B94" w:rsidRDefault="00AF5B94" w:rsidP="00AF5B94">
      <w:pPr>
        <w:pStyle w:val="a3"/>
      </w:pPr>
      <w:r>
        <w:t>В течении 2 недель проходил турнир Лиги студентов АГУ по реалити-квесту «Взаперти». По итогам первого тура (квест «Шерлок») в финал турнира вышли 5 команд. В финале участники проходили квест «Больница». В итоге места распределились следующим образом:</w:t>
      </w:r>
    </w:p>
    <w:p w:rsidR="00AF5B94" w:rsidRDefault="00AF5B94" w:rsidP="00AF5B94">
      <w:pPr>
        <w:pStyle w:val="a3"/>
      </w:pPr>
      <w:r>
        <w:t>I место - Сборная сотрудников «Старый конь борозды не испортит» (Сумма: 43.56 + 34.40 = 78.36)</w:t>
      </w:r>
    </w:p>
    <w:p w:rsidR="00AF5B94" w:rsidRDefault="00AF5B94" w:rsidP="00AF5B94">
      <w:pPr>
        <w:pStyle w:val="a3"/>
      </w:pPr>
      <w:r>
        <w:t>II место - Сборная МИЭМИС и юридического факультета «Dream team» (Сумма: 48.50 + 46.01 = 94.51)</w:t>
      </w:r>
    </w:p>
    <w:p w:rsidR="00AF5B94" w:rsidRDefault="00AF5B94" w:rsidP="00AF5B94">
      <w:pPr>
        <w:pStyle w:val="a3"/>
      </w:pPr>
      <w:r>
        <w:lastRenderedPageBreak/>
        <w:t>III место - Сборная МИЭМИС «Скитлс» (Сумма: 53.42 + 44.30 = 98.12)</w:t>
      </w:r>
    </w:p>
    <w:p w:rsidR="00AF5B94" w:rsidRDefault="00AF5B94" w:rsidP="00AF5B94">
      <w:pPr>
        <w:pStyle w:val="a3"/>
      </w:pPr>
      <w:r>
        <w:t>IV место - Сборная МИЭМИС и ФМКФиП «Лучшие люди микрорайона» (Сумма: 46.37 + 54.53 = 101.30)</w:t>
      </w:r>
    </w:p>
    <w:p w:rsidR="00AF5B94" w:rsidRDefault="00AF5B94" w:rsidP="00AF5B94">
      <w:pPr>
        <w:pStyle w:val="a3"/>
      </w:pPr>
      <w:r>
        <w:t>V место - Сборная факультета социологии «Лупа» (Сумма: 51.21 + 58.26 = 109.47)</w:t>
      </w:r>
    </w:p>
    <w:p w:rsidR="00AF5B94" w:rsidRDefault="00AF5B94" w:rsidP="00AF5B94">
      <w:pPr>
        <w:pStyle w:val="a3"/>
      </w:pPr>
      <w:r>
        <w:rPr>
          <w:rStyle w:val="a4"/>
        </w:rPr>
        <w:t>3. «О конкурсе «Лучший староста»»</w:t>
      </w:r>
    </w:p>
    <w:p w:rsidR="00AF5B94" w:rsidRDefault="00AF5B94" w:rsidP="00AF5B94">
      <w:pPr>
        <w:pStyle w:val="a3"/>
      </w:pPr>
      <w:r>
        <w:t>Напоминаем, что до 1 мая нужно провести 1 этап конкурса «Лучший староста» - факультетский, и по итогам этого этапа подать документы победителя для участия на университетском уровне.</w:t>
      </w:r>
      <w:r>
        <w:br/>
        <w:t>До 15 мая старосты должны выполнить задания, согласно утвержденному положению о конкурсе на лучшего старосту. </w:t>
      </w:r>
      <w:r>
        <w:br/>
        <w:t>За 3 дня до начала выполнения задания староста должен сообщить в оргкомитет конкурса (в Лигу студентов) о времени и месте проведения задания. К указанному времени глава СА должен пригласить конкурсную комиссию для оценки выполнения задания. </w:t>
      </w:r>
      <w:r>
        <w:br/>
        <w:t>В конкурсную комиссию будут входить: Целевич А.А., Гришакова Л.В., Нефедова Л.С., Браун Н.К., и 2 заместителя декана во ВиВР. </w:t>
      </w:r>
    </w:p>
    <w:p w:rsidR="00AF5B94" w:rsidRDefault="00AF5B94" w:rsidP="00AF5B94">
      <w:pPr>
        <w:pStyle w:val="a3"/>
      </w:pPr>
      <w:r>
        <w:rPr>
          <w:rStyle w:val="a4"/>
        </w:rPr>
        <w:t>4. «О мюзикле»</w:t>
      </w:r>
    </w:p>
    <w:p w:rsidR="00AF5B94" w:rsidRDefault="00AF5B94" w:rsidP="00AF5B94">
      <w:pPr>
        <w:pStyle w:val="a3"/>
      </w:pPr>
      <w:r>
        <w:t>В Алтайском государственном университете покажут мюзикл собственного производства.</w:t>
      </w:r>
      <w:r>
        <w:br/>
        <w:t>Нестандартную постановку назвали «Первый экзамен». В центре сюжета - студенческая жизнь за рамками науки и учёбы. Зрителей ждут яркие номера, интересные герои и неожиданная концовка. </w:t>
      </w:r>
      <w:r>
        <w:br/>
        <w:t>Мюзикл состоит из 13 песен, каждую исполняет один факультет. Театрализованное представление посвящено весне, теплым эмоциям и самому главному выбору в жизни… Какие песни исполнят артисты, держат в секрете. Для того чтобы достойно выступить на сцене, актёры начали репетиции ещё в начале марта. А кастинги на роли главных героев провели среди театральных студий АлтГУ «Homo Artisticu» и «XXI век».</w:t>
      </w:r>
    </w:p>
    <w:p w:rsidR="00AF5B94" w:rsidRDefault="00AF5B94" w:rsidP="00AF5B94">
      <w:pPr>
        <w:pStyle w:val="a3"/>
      </w:pPr>
      <w:r>
        <w:t>Премьера мюзикла состоится 24 апреля в 17-00 в Актовом зале молодежных мероприятий корпуса «С» (Социалистический проспект, 68). </w:t>
      </w:r>
      <w:r>
        <w:br/>
        <w:t>Вход свободный и по пригласительным. Просьба напомнить своим студентам о данном мероприятии. </w:t>
      </w:r>
    </w:p>
    <w:p w:rsidR="00AF5B94" w:rsidRDefault="00AF5B94" w:rsidP="00AF5B94">
      <w:pPr>
        <w:pStyle w:val="a3"/>
      </w:pPr>
      <w:r>
        <w:rPr>
          <w:rStyle w:val="a4"/>
        </w:rPr>
        <w:t>5. «О Школе Актива»</w:t>
      </w:r>
    </w:p>
    <w:p w:rsidR="00AF5B94" w:rsidRDefault="00AF5B94" w:rsidP="00AF5B94">
      <w:pPr>
        <w:pStyle w:val="a3"/>
      </w:pPr>
      <w:r>
        <w:t>С 15 по 17 мая состоится весенняя Школа Актива на базе отдыха «Красилово». </w:t>
      </w:r>
      <w:r>
        <w:br/>
        <w:t>На Школу Актива приглашаются главы СА, культурные организаторы, спортивные организаторы, НСО, ПСС всех факультетов и руководители студенческих объединений АГУ. Также будет проведен конкурс для желающих поехать на Школу Актива. </w:t>
      </w:r>
    </w:p>
    <w:p w:rsidR="00AF5B94" w:rsidRDefault="00AF5B94" w:rsidP="00AF5B94">
      <w:pPr>
        <w:pStyle w:val="a3"/>
      </w:pPr>
      <w:r>
        <w:t>В качестве тренеров участвуют Залевский Вячеслав Генрихович и тренерское бюро АГУ.</w:t>
      </w:r>
      <w:r>
        <w:br/>
        <w:t>Проживание бесплатное, питание в столовой бесплатное (будет уточнено позже).</w:t>
      </w:r>
      <w:r>
        <w:br/>
        <w:t>Организационный взнос за участие: 300 рублей.</w:t>
      </w:r>
    </w:p>
    <w:p w:rsidR="00AF5B94" w:rsidRDefault="00AF5B94" w:rsidP="00AF5B94">
      <w:pPr>
        <w:pStyle w:val="a3"/>
      </w:pPr>
      <w:r>
        <w:t xml:space="preserve">На прошлом собрании ИК С.Максимовым была предложена идея разделения участников ША на кластеры. Если у глав СА будут какие-либо дополнительные предложения по формату проведения Школы Актива, то просьба высылать предложения до понедельника на электронный адрес: </w:t>
      </w:r>
      <w:r>
        <w:rPr>
          <w:color w:val="0000FF"/>
        </w:rPr>
        <w:t>nls09@mail.ru</w:t>
      </w:r>
    </w:p>
    <w:p w:rsidR="00AF5B94" w:rsidRDefault="00AF5B94" w:rsidP="00AF5B94">
      <w:pPr>
        <w:pStyle w:val="a3"/>
      </w:pPr>
      <w:r>
        <w:rPr>
          <w:rStyle w:val="a4"/>
        </w:rPr>
        <w:lastRenderedPageBreak/>
        <w:t>6. «Об анкетировании по вопросам качества образования»</w:t>
      </w:r>
    </w:p>
    <w:p w:rsidR="00AF5B94" w:rsidRDefault="00AF5B94" w:rsidP="00AF5B94">
      <w:pPr>
        <w:pStyle w:val="a3"/>
      </w:pPr>
      <w:r>
        <w:t>На данный момент анкетирование прошли 863 студента АГУ. Это половина от заявленного нами количества.</w:t>
      </w:r>
      <w:r>
        <w:br/>
        <w:t>ФМиИТ - 40 студентов        ФМКФиП - 20 студентов</w:t>
      </w:r>
      <w:r>
        <w:br/>
        <w:t>ЮФ - 181 студент                ГФ - 61 студент</w:t>
      </w:r>
      <w:r>
        <w:br/>
        <w:t>СФ - 43 студента                 МИЭМИС - 121 студент</w:t>
      </w:r>
      <w:r>
        <w:br/>
        <w:t>ФТФ - 66 студентов             ФИ - 111 студентов</w:t>
      </w:r>
      <w:r>
        <w:br/>
        <w:t>ХФ - 20 студентов               СПО - 3 студента</w:t>
      </w:r>
      <w:r>
        <w:br/>
        <w:t>ИФ - 54 студента            </w:t>
      </w:r>
      <w:r>
        <w:br/>
        <w:t>БФ - 0                                 ФПП - 0.</w:t>
      </w:r>
      <w:r>
        <w:br/>
        <w:t>Активно привлекайте студентов к прохождению анкетирования. Анкетирование будет проходить до 13:00 26 апреля. Просьба пройти раньше этого срока.</w:t>
      </w:r>
    </w:p>
    <w:p w:rsidR="00AF5B94" w:rsidRDefault="00AF5B94" w:rsidP="00AF5B94">
      <w:pPr>
        <w:pStyle w:val="a3"/>
      </w:pPr>
      <w:r>
        <w:rPr>
          <w:rStyle w:val="a4"/>
        </w:rPr>
        <w:t>7. «О пилотках»</w:t>
      </w:r>
    </w:p>
    <w:p w:rsidR="00AF5B94" w:rsidRDefault="00AF5B94" w:rsidP="00AF5B94">
      <w:pPr>
        <w:pStyle w:val="a3"/>
      </w:pPr>
      <w:r>
        <w:t xml:space="preserve">Предложения по реализации пилоток высылать на электронный адрес: </w:t>
      </w:r>
      <w:r>
        <w:rPr>
          <w:color w:val="0000FF"/>
        </w:rPr>
        <w:t>nls09@mail.ru</w:t>
      </w:r>
      <w:r>
        <w:t>.</w:t>
      </w:r>
      <w:r>
        <w:br/>
        <w:t>Качесовой Елизавете до понедельника продумать формат проведения мероприятия, на котором будет распространена часть пилоток, и предоставить свои предложения в понедельник Л.Нефедовой.</w:t>
      </w:r>
    </w:p>
    <w:p w:rsidR="00AF5B94" w:rsidRDefault="00AF5B94" w:rsidP="00AF5B94">
      <w:pPr>
        <w:pStyle w:val="a3"/>
      </w:pPr>
      <w:r>
        <w:rPr>
          <w:rStyle w:val="a4"/>
        </w:rPr>
        <w:t>Слушали Т.Ларионову:</w:t>
      </w:r>
    </w:p>
    <w:p w:rsidR="00AF5B94" w:rsidRDefault="00AF5B94" w:rsidP="00AF5B94">
      <w:pPr>
        <w:pStyle w:val="a3"/>
      </w:pPr>
      <w:r>
        <w:rPr>
          <w:rStyle w:val="a4"/>
        </w:rPr>
        <w:t>8. «Об акции «Мир глазами биолога»</w:t>
      </w:r>
    </w:p>
    <w:p w:rsidR="00AF5B94" w:rsidRDefault="00AF5B94" w:rsidP="00AF5B94">
      <w:pPr>
        <w:pStyle w:val="a3"/>
      </w:pPr>
      <w:r>
        <w:t>На биологическом факультете запустили акцию «Мир глазами биолога», в которой могут принимать участие студенты всех факультетов университета.</w:t>
      </w:r>
      <w:r>
        <w:br/>
        <w:t xml:space="preserve">Вся информация об акции находится на сайте биологического факультета либо по ссылке: </w:t>
      </w:r>
      <w:hyperlink r:id="rId6" w:tgtFrame="_blank" w:history="1">
        <w:r>
          <w:rPr>
            <w:rStyle w:val="a9"/>
          </w:rPr>
          <w:t>http://www.asu.ru/structure/faculties/bio_dep/bio_mir/</w:t>
        </w:r>
      </w:hyperlink>
    </w:p>
    <w:p w:rsidR="00AF5B94" w:rsidRDefault="00AF5B94" w:rsidP="00AF5B94">
      <w:pPr>
        <w:pStyle w:val="a3"/>
      </w:pPr>
      <w:r>
        <w:rPr>
          <w:rStyle w:val="a4"/>
        </w:rPr>
        <w:t>Слушали А.Бакунькину:</w:t>
      </w:r>
    </w:p>
    <w:p w:rsidR="00AF5B94" w:rsidRDefault="00AF5B94" w:rsidP="00AF5B94">
      <w:pPr>
        <w:pStyle w:val="a3"/>
      </w:pPr>
      <w:r>
        <w:rPr>
          <w:rStyle w:val="a4"/>
        </w:rPr>
        <w:t>9. «О проездных»</w:t>
      </w:r>
      <w:r>
        <w:br/>
        <w:t>Льготные проездные на май можно заказать в Лиге студентов АГУ с 21 по 27 апреля с 10.00 до 16.00. Цена 170 рублей.</w:t>
      </w:r>
    </w:p>
    <w:p w:rsidR="00AF5B94" w:rsidRDefault="00AF5B94" w:rsidP="00AF5B94">
      <w:pPr>
        <w:pStyle w:val="a3"/>
      </w:pPr>
      <w:r>
        <w:rPr>
          <w:rStyle w:val="a4"/>
        </w:rPr>
        <w:t>Слушали Т. Сердечную:</w:t>
      </w:r>
    </w:p>
    <w:p w:rsidR="00AF5B94" w:rsidRDefault="00AF5B94" w:rsidP="00AF5B94">
      <w:pPr>
        <w:pStyle w:val="a3"/>
      </w:pPr>
      <w:r>
        <w:rPr>
          <w:rStyle w:val="a4"/>
        </w:rPr>
        <w:t>10. «О возможностях»</w:t>
      </w:r>
    </w:p>
    <w:p w:rsidR="00AF5B94" w:rsidRDefault="00AF5B94" w:rsidP="00AF5B94">
      <w:pPr>
        <w:pStyle w:val="a3"/>
      </w:pPr>
      <w:r>
        <w:t>Лига студентов предоставляет возможность посетить:</w:t>
      </w:r>
    </w:p>
    <w:p w:rsidR="00AF5B94" w:rsidRDefault="00AF5B94" w:rsidP="00AF5B94">
      <w:pPr>
        <w:pStyle w:val="a3"/>
      </w:pPr>
      <w:r>
        <w:rPr>
          <w:rStyle w:val="a4"/>
        </w:rPr>
        <w:t>Театр Музыкальной комедии</w:t>
      </w:r>
    </w:p>
    <w:p w:rsidR="00AF5B94" w:rsidRDefault="00AF5B94" w:rsidP="00AF5B94">
      <w:pPr>
        <w:pStyle w:val="a3"/>
      </w:pPr>
      <w:r>
        <w:t>29.04.2015, в 18:30 - "Марица"</w:t>
      </w:r>
      <w:r>
        <w:br/>
        <w:t>30.04.2015, в 18:30 - "Соб@ки"</w:t>
      </w:r>
      <w:r>
        <w:br/>
        <w:t>12.05.2015, в 18:30 - "Летучая мышь"</w:t>
      </w:r>
      <w:r>
        <w:br/>
        <w:t>15.05.2015, в 18:30 - "Первая любовь Дон Жуана"</w:t>
      </w:r>
      <w:r>
        <w:br/>
        <w:t>21.05.2015, в 10:00 - "Браво, конферансье!"</w:t>
      </w:r>
      <w:r>
        <w:br/>
        <w:t>21.05.2015, в 13:00 - "Браво, конферансье!"</w:t>
      </w:r>
      <w:r>
        <w:br/>
        <w:t>26.05.2015, в 17:00 - "Амадей"</w:t>
      </w:r>
      <w:r>
        <w:br/>
      </w:r>
      <w:r>
        <w:lastRenderedPageBreak/>
        <w:t>27.05.2015, в 18:30 - "Скрипач на крыше"</w:t>
      </w:r>
      <w:r>
        <w:br/>
        <w:t>28.05.2015, в 18:30 - "Юнона и Авось"</w:t>
      </w:r>
    </w:p>
    <w:p w:rsidR="00AF5B94" w:rsidRDefault="00AF5B94" w:rsidP="00AF5B94">
      <w:pPr>
        <w:pStyle w:val="a3"/>
      </w:pPr>
      <w:r>
        <w:br/>
      </w:r>
      <w:r>
        <w:rPr>
          <w:rStyle w:val="a4"/>
        </w:rPr>
        <w:t>Театр Драмы</w:t>
      </w:r>
    </w:p>
    <w:p w:rsidR="00AF5B94" w:rsidRDefault="00AF5B94" w:rsidP="00AF5B94">
      <w:pPr>
        <w:pStyle w:val="a3"/>
      </w:pPr>
      <w:r>
        <w:t>25.04.2015, в 17:30 - "Ретро"</w:t>
      </w:r>
      <w:r>
        <w:br/>
        <w:t>07.05.2015, в 18:30 - "Мой бедный Марат"</w:t>
      </w:r>
      <w:r>
        <w:br/>
        <w:t>08.05.2015, в 18:30 - "Мой бедный Марат"</w:t>
      </w:r>
      <w:r>
        <w:br/>
        <w:t>10.05.2015, в 17:30 - "Мой бедный Марат"</w:t>
      </w:r>
    </w:p>
    <w:p w:rsidR="00AF5B94" w:rsidRDefault="00AF5B94" w:rsidP="00AF5B94">
      <w:pPr>
        <w:pStyle w:val="a3"/>
      </w:pPr>
    </w:p>
    <w:p w:rsidR="00AF5B94" w:rsidRDefault="00AF5B94" w:rsidP="00AF5B94">
      <w:pPr>
        <w:pStyle w:val="a3"/>
      </w:pPr>
      <w:r>
        <w:rPr>
          <w:rStyle w:val="a4"/>
        </w:rPr>
        <w:t>МТА</w:t>
      </w:r>
    </w:p>
    <w:p w:rsidR="00AF5B94" w:rsidRDefault="00AF5B94" w:rsidP="00AF5B94">
      <w:pPr>
        <w:pStyle w:val="a3"/>
      </w:pPr>
      <w:r>
        <w:t>24.04.2015, в 18.30 - "Охота жить"</w:t>
      </w:r>
      <w:r>
        <w:br/>
        <w:t>25.04.2015, в 17:00 - "Охота жить"</w:t>
      </w:r>
    </w:p>
    <w:p w:rsidR="00AF5B94" w:rsidRDefault="00AF5B94" w:rsidP="00AF5B94">
      <w:pPr>
        <w:pStyle w:val="a3"/>
      </w:pPr>
    </w:p>
    <w:p w:rsidR="00AF5B94" w:rsidRDefault="00AF5B94" w:rsidP="00AF5B94">
      <w:pPr>
        <w:pStyle w:val="a3"/>
      </w:pPr>
      <w:r>
        <w:rPr>
          <w:rStyle w:val="a4"/>
        </w:rPr>
        <w:t>А/з "С"</w:t>
      </w:r>
    </w:p>
    <w:p w:rsidR="00AF5B94" w:rsidRDefault="00AF5B94" w:rsidP="00AF5B94">
      <w:pPr>
        <w:pStyle w:val="a3"/>
      </w:pPr>
      <w:r>
        <w:t>24.04.2015, в 17:00 - "Студенческий мюзикл" (пригласительные)</w:t>
      </w:r>
    </w:p>
    <w:p w:rsidR="00AF5B94" w:rsidRDefault="00AF5B94" w:rsidP="00AF5B94">
      <w:pPr>
        <w:pStyle w:val="a3"/>
      </w:pPr>
      <w:r>
        <w:br/>
      </w:r>
      <w:r>
        <w:rPr>
          <w:rStyle w:val="a4"/>
        </w:rPr>
        <w:t>Информация для размещения на стендах:</w:t>
      </w:r>
    </w:p>
    <w:p w:rsidR="00AF5B94" w:rsidRDefault="00AF5B94" w:rsidP="00AF5B94">
      <w:pPr>
        <w:pStyle w:val="a3"/>
      </w:pPr>
      <w:r>
        <w:t>1) Афиша спектакля «А у войны не женское лицо» - обязательно для размещения всем</w:t>
      </w:r>
      <w:r>
        <w:br/>
        <w:t>2) Листовка «Языковая школа» - обязательно для размещения всем</w:t>
      </w:r>
      <w:r>
        <w:br/>
        <w:t>3) Листовка «Проездные» - обязательно для размещения всем</w:t>
      </w:r>
      <w:r>
        <w:br/>
        <w:t>4) Листовка «Возможности» - обязательно для размещения всем</w:t>
      </w:r>
      <w:r>
        <w:br/>
        <w:t>5) Афиша "Выставка: Геноцид армян русский взгляд"</w:t>
      </w:r>
    </w:p>
    <w:p w:rsidR="00AF5B94" w:rsidRDefault="00AF5B94" w:rsidP="00AF5B94">
      <w:pPr>
        <w:pStyle w:val="a3"/>
      </w:pPr>
    </w:p>
    <w:p w:rsidR="00DB0221" w:rsidRPr="00AF5B94" w:rsidRDefault="00DB0221" w:rsidP="00AF5B94"/>
    <w:sectPr w:rsidR="00DB0221" w:rsidRPr="00AF5B94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9A" w:rsidRDefault="0001679A" w:rsidP="00B41EFC">
      <w:pPr>
        <w:spacing w:after="0" w:line="240" w:lineRule="auto"/>
      </w:pPr>
      <w:r>
        <w:separator/>
      </w:r>
    </w:p>
  </w:endnote>
  <w:endnote w:type="continuationSeparator" w:id="1">
    <w:p w:rsidR="0001679A" w:rsidRDefault="0001679A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9A" w:rsidRDefault="0001679A" w:rsidP="00B41EFC">
      <w:pPr>
        <w:spacing w:after="0" w:line="240" w:lineRule="auto"/>
      </w:pPr>
      <w:r>
        <w:separator/>
      </w:r>
    </w:p>
  </w:footnote>
  <w:footnote w:type="continuationSeparator" w:id="1">
    <w:p w:rsidR="0001679A" w:rsidRDefault="0001679A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1679A"/>
    <w:rsid w:val="00026A96"/>
    <w:rsid w:val="000464D1"/>
    <w:rsid w:val="000657F3"/>
    <w:rsid w:val="000D1C31"/>
    <w:rsid w:val="00153CCF"/>
    <w:rsid w:val="00160E5D"/>
    <w:rsid w:val="001663CC"/>
    <w:rsid w:val="001C4CE4"/>
    <w:rsid w:val="001F2264"/>
    <w:rsid w:val="0020705D"/>
    <w:rsid w:val="00215CDD"/>
    <w:rsid w:val="00226AE6"/>
    <w:rsid w:val="00230D70"/>
    <w:rsid w:val="00253C6E"/>
    <w:rsid w:val="00275B97"/>
    <w:rsid w:val="002A6524"/>
    <w:rsid w:val="002A735C"/>
    <w:rsid w:val="00355352"/>
    <w:rsid w:val="00367D90"/>
    <w:rsid w:val="003C4FEB"/>
    <w:rsid w:val="004020B5"/>
    <w:rsid w:val="004427D9"/>
    <w:rsid w:val="00443DF6"/>
    <w:rsid w:val="004959D1"/>
    <w:rsid w:val="004A0426"/>
    <w:rsid w:val="00562771"/>
    <w:rsid w:val="00574293"/>
    <w:rsid w:val="00594A69"/>
    <w:rsid w:val="005E1F6C"/>
    <w:rsid w:val="00607BA5"/>
    <w:rsid w:val="00626FFC"/>
    <w:rsid w:val="00673A1A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46F94"/>
    <w:rsid w:val="009D002B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A074C"/>
    <w:rsid w:val="00CC1AE1"/>
    <w:rsid w:val="00CE4DDD"/>
    <w:rsid w:val="00CF1E3F"/>
    <w:rsid w:val="00D43AD6"/>
    <w:rsid w:val="00D50EA9"/>
    <w:rsid w:val="00D613A9"/>
    <w:rsid w:val="00D74397"/>
    <w:rsid w:val="00D9003F"/>
    <w:rsid w:val="00DB0221"/>
    <w:rsid w:val="00DB49A7"/>
    <w:rsid w:val="00DB7026"/>
    <w:rsid w:val="00DD3C3D"/>
    <w:rsid w:val="00E0710B"/>
    <w:rsid w:val="00E35D8A"/>
    <w:rsid w:val="00E52FCF"/>
    <w:rsid w:val="00E64D4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u.ru/structure/faculties/bio_dep/bio_m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2018-04-10T12:10:00Z</dcterms:created>
  <dcterms:modified xsi:type="dcterms:W3CDTF">2018-04-10T12:10:00Z</dcterms:modified>
</cp:coreProperties>
</file>