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B3C" w:rsidRPr="00B05FFF" w:rsidRDefault="00D26B3C" w:rsidP="00D26B3C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/>
        <w:jc w:val="center"/>
        <w:textAlignment w:val="baseline"/>
        <w:rPr>
          <w:b/>
          <w:u w:val="single"/>
        </w:rPr>
      </w:pPr>
      <w:r w:rsidRPr="00B05FFF">
        <w:rPr>
          <w:b/>
          <w:u w:val="single"/>
        </w:rPr>
        <w:t>ПОЛОЖЕНИЕ</w:t>
      </w:r>
    </w:p>
    <w:p w:rsidR="00D26B3C" w:rsidRDefault="00D26B3C" w:rsidP="00D26B3C">
      <w:pPr>
        <w:pStyle w:val="a5"/>
        <w:tabs>
          <w:tab w:val="left" w:pos="709"/>
          <w:tab w:val="left" w:pos="4678"/>
        </w:tabs>
        <w:ind w:left="0"/>
        <w:jc w:val="center"/>
        <w:rPr>
          <w:sz w:val="24"/>
          <w:szCs w:val="24"/>
        </w:rPr>
      </w:pPr>
      <w:r w:rsidRPr="00C7138E">
        <w:rPr>
          <w:sz w:val="24"/>
          <w:szCs w:val="24"/>
        </w:rPr>
        <w:t>о конкурсе социально значимых проектов в сфере молодежн</w:t>
      </w:r>
      <w:r>
        <w:rPr>
          <w:sz w:val="24"/>
          <w:szCs w:val="24"/>
        </w:rPr>
        <w:t>ой политики</w:t>
      </w:r>
      <w:r w:rsidRPr="00C7138E">
        <w:rPr>
          <w:sz w:val="24"/>
          <w:szCs w:val="24"/>
        </w:rPr>
        <w:t xml:space="preserve"> </w:t>
      </w:r>
    </w:p>
    <w:p w:rsidR="00D26B3C" w:rsidRPr="00C7138E" w:rsidRDefault="00D26B3C" w:rsidP="00D26B3C">
      <w:pPr>
        <w:pStyle w:val="a5"/>
        <w:tabs>
          <w:tab w:val="left" w:pos="709"/>
          <w:tab w:val="left" w:pos="4678"/>
        </w:tabs>
        <w:ind w:left="0"/>
        <w:jc w:val="center"/>
        <w:rPr>
          <w:sz w:val="24"/>
          <w:szCs w:val="24"/>
        </w:rPr>
      </w:pPr>
      <w:r w:rsidRPr="00C7138E">
        <w:rPr>
          <w:sz w:val="24"/>
          <w:szCs w:val="24"/>
        </w:rPr>
        <w:t xml:space="preserve">на </w:t>
      </w:r>
      <w:r>
        <w:rPr>
          <w:sz w:val="24"/>
          <w:szCs w:val="24"/>
        </w:rPr>
        <w:t>соискание</w:t>
      </w:r>
      <w:r w:rsidRPr="00C713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грантов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</w:t>
      </w:r>
      <w:r w:rsidRPr="00C7138E">
        <w:rPr>
          <w:sz w:val="24"/>
          <w:szCs w:val="24"/>
        </w:rPr>
        <w:t xml:space="preserve">Алтайского государственного университета </w:t>
      </w:r>
    </w:p>
    <w:p w:rsidR="00D26B3C" w:rsidRPr="00C7138E" w:rsidRDefault="00D26B3C" w:rsidP="00D26B3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D26B3C" w:rsidRPr="00C7138E" w:rsidRDefault="00D26B3C" w:rsidP="00D26B3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7138E">
        <w:rPr>
          <w:rStyle w:val="a4"/>
          <w:bdr w:val="none" w:sz="0" w:space="0" w:color="auto" w:frame="1"/>
        </w:rPr>
        <w:t>I. Общие положения</w:t>
      </w:r>
    </w:p>
    <w:p w:rsidR="00D26B3C" w:rsidRPr="00C7138E" w:rsidRDefault="00D26B3C" w:rsidP="00D26B3C">
      <w:pPr>
        <w:pStyle w:val="a3"/>
        <w:shd w:val="clear" w:color="auto" w:fill="FFFFFF"/>
        <w:spacing w:after="0"/>
        <w:jc w:val="both"/>
        <w:textAlignment w:val="baseline"/>
      </w:pPr>
      <w:r w:rsidRPr="00C7138E">
        <w:t xml:space="preserve">1.1. Настоящее положение определяет условия и порядок предоставления грантов </w:t>
      </w:r>
      <w:proofErr w:type="gramStart"/>
      <w:r>
        <w:t>обучающимся</w:t>
      </w:r>
      <w:proofErr w:type="gramEnd"/>
      <w:r>
        <w:t xml:space="preserve"> </w:t>
      </w:r>
      <w:r w:rsidRPr="00C7138E">
        <w:t>Алтайского государственного университета в сфере молодежных инициатив.</w:t>
      </w:r>
    </w:p>
    <w:p w:rsidR="00D26B3C" w:rsidRPr="00C7138E" w:rsidRDefault="00D26B3C" w:rsidP="00D26B3C">
      <w:pPr>
        <w:pStyle w:val="a3"/>
        <w:shd w:val="clear" w:color="auto" w:fill="FFFFFF"/>
        <w:spacing w:after="0"/>
        <w:jc w:val="both"/>
        <w:textAlignment w:val="baseline"/>
        <w:rPr>
          <w:bdr w:val="none" w:sz="0" w:space="0" w:color="auto" w:frame="1"/>
        </w:rPr>
      </w:pPr>
      <w:r w:rsidRPr="00C7138E">
        <w:t xml:space="preserve">1.2. </w:t>
      </w:r>
      <w:r w:rsidRPr="00C7138E">
        <w:rPr>
          <w:bdr w:val="none" w:sz="0" w:space="0" w:color="auto" w:frame="1"/>
        </w:rPr>
        <w:t>Основные понятия, используемые в настоящем положении:</w:t>
      </w:r>
    </w:p>
    <w:p w:rsidR="00D26B3C" w:rsidRPr="00C7138E" w:rsidRDefault="00D26B3C" w:rsidP="00D26B3C">
      <w:pPr>
        <w:pStyle w:val="a3"/>
        <w:shd w:val="clear" w:color="auto" w:fill="FFFFFF"/>
        <w:spacing w:after="0"/>
        <w:jc w:val="both"/>
        <w:textAlignment w:val="baseline"/>
        <w:rPr>
          <w:bdr w:val="none" w:sz="0" w:space="0" w:color="auto" w:frame="1"/>
        </w:rPr>
      </w:pPr>
      <w:proofErr w:type="gramStart"/>
      <w:r w:rsidRPr="00C7138E">
        <w:rPr>
          <w:bdr w:val="none" w:sz="0" w:space="0" w:color="auto" w:frame="1"/>
        </w:rPr>
        <w:t xml:space="preserve">грант </w:t>
      </w:r>
      <w:r>
        <w:rPr>
          <w:bdr w:val="none" w:sz="0" w:space="0" w:color="auto" w:frame="1"/>
        </w:rPr>
        <w:t xml:space="preserve">обучающимся </w:t>
      </w:r>
      <w:r w:rsidRPr="00C7138E">
        <w:rPr>
          <w:bdr w:val="none" w:sz="0" w:space="0" w:color="auto" w:frame="1"/>
        </w:rPr>
        <w:t xml:space="preserve">Алтайского государственного университета в сфере молодежных инициатив (далее – «грант») – средства </w:t>
      </w:r>
      <w:proofErr w:type="spellStart"/>
      <w:r>
        <w:rPr>
          <w:bdr w:val="none" w:sz="0" w:space="0" w:color="auto" w:frame="1"/>
        </w:rPr>
        <w:t>грантового</w:t>
      </w:r>
      <w:proofErr w:type="spellEnd"/>
      <w:r>
        <w:rPr>
          <w:bdr w:val="none" w:sz="0" w:space="0" w:color="auto" w:frame="1"/>
        </w:rPr>
        <w:t xml:space="preserve"> фонда</w:t>
      </w:r>
      <w:r w:rsidRPr="00C7138E">
        <w:rPr>
          <w:bdr w:val="none" w:sz="0" w:space="0" w:color="auto" w:frame="1"/>
        </w:rPr>
        <w:t xml:space="preserve">, выделяемые на безвозмездной основе по итогам </w:t>
      </w:r>
      <w:r>
        <w:rPr>
          <w:bdr w:val="none" w:sz="0" w:space="0" w:color="auto" w:frame="1"/>
        </w:rPr>
        <w:t>конкурсного отбора</w:t>
      </w:r>
      <w:r w:rsidRPr="00C7138E">
        <w:rPr>
          <w:bdr w:val="none" w:sz="0" w:space="0" w:color="auto" w:frame="1"/>
        </w:rPr>
        <w:t xml:space="preserve"> социально значимых проектов </w:t>
      </w:r>
      <w:r>
        <w:rPr>
          <w:bdr w:val="none" w:sz="0" w:space="0" w:color="auto" w:frame="1"/>
        </w:rPr>
        <w:t xml:space="preserve">в сфере молодежной политики </w:t>
      </w:r>
      <w:r w:rsidRPr="00EF5A41">
        <w:rPr>
          <w:bdr w:val="none" w:sz="0" w:space="0" w:color="auto" w:frame="1"/>
        </w:rPr>
        <w:t>на соискание грантов обучающимися Алтайског</w:t>
      </w:r>
      <w:r>
        <w:rPr>
          <w:bdr w:val="none" w:sz="0" w:space="0" w:color="auto" w:frame="1"/>
        </w:rPr>
        <w:t>о государственного университета</w:t>
      </w:r>
      <w:r w:rsidRPr="00C7138E">
        <w:rPr>
          <w:bdr w:val="none" w:sz="0" w:space="0" w:color="auto" w:frame="1"/>
        </w:rPr>
        <w:t>;</w:t>
      </w:r>
      <w:proofErr w:type="gramEnd"/>
    </w:p>
    <w:p w:rsidR="00D26B3C" w:rsidRPr="00C7138E" w:rsidRDefault="00D26B3C" w:rsidP="00D26B3C">
      <w:pPr>
        <w:pStyle w:val="a3"/>
        <w:shd w:val="clear" w:color="auto" w:fill="FFFFFF"/>
        <w:spacing w:after="0"/>
        <w:jc w:val="both"/>
        <w:textAlignment w:val="baseline"/>
        <w:rPr>
          <w:bdr w:val="none" w:sz="0" w:space="0" w:color="auto" w:frame="1"/>
        </w:rPr>
      </w:pPr>
      <w:r w:rsidRPr="00C7138E">
        <w:rPr>
          <w:bdr w:val="none" w:sz="0" w:space="0" w:color="auto" w:frame="1"/>
        </w:rPr>
        <w:t>соискатели гранта – физические лица, отвечающие требованиям, установленным пунктом 2.1 положения, подавшие заявки на участие в конкурсе социально значимых проектов;</w:t>
      </w:r>
    </w:p>
    <w:p w:rsidR="00D26B3C" w:rsidRPr="00C7138E" w:rsidRDefault="00D26B3C" w:rsidP="00D26B3C">
      <w:pPr>
        <w:pStyle w:val="a3"/>
        <w:shd w:val="clear" w:color="auto" w:fill="FFFFFF"/>
        <w:spacing w:after="0"/>
        <w:jc w:val="both"/>
        <w:textAlignment w:val="baseline"/>
        <w:rPr>
          <w:bdr w:val="none" w:sz="0" w:space="0" w:color="auto" w:frame="1"/>
        </w:rPr>
      </w:pPr>
      <w:proofErr w:type="spellStart"/>
      <w:r w:rsidRPr="00C7138E">
        <w:rPr>
          <w:bdr w:val="none" w:sz="0" w:space="0" w:color="auto" w:frame="1"/>
        </w:rPr>
        <w:t>грантополучатель</w:t>
      </w:r>
      <w:proofErr w:type="spellEnd"/>
      <w:r w:rsidRPr="00C7138E">
        <w:rPr>
          <w:bdr w:val="none" w:sz="0" w:space="0" w:color="auto" w:frame="1"/>
        </w:rPr>
        <w:t xml:space="preserve"> – соискатель гранта, признанный победителем конкурса;</w:t>
      </w:r>
    </w:p>
    <w:p w:rsidR="00D26B3C" w:rsidRPr="00C7138E" w:rsidRDefault="00D26B3C" w:rsidP="00D26B3C">
      <w:pPr>
        <w:pStyle w:val="a3"/>
        <w:shd w:val="clear" w:color="auto" w:fill="FFFFFF"/>
        <w:spacing w:after="0"/>
        <w:jc w:val="both"/>
        <w:textAlignment w:val="baseline"/>
        <w:rPr>
          <w:bdr w:val="none" w:sz="0" w:space="0" w:color="auto" w:frame="1"/>
        </w:rPr>
      </w:pPr>
      <w:proofErr w:type="spellStart"/>
      <w:r w:rsidRPr="00C7138E">
        <w:rPr>
          <w:bdr w:val="none" w:sz="0" w:space="0" w:color="auto" w:frame="1"/>
        </w:rPr>
        <w:t>грантодатель</w:t>
      </w:r>
      <w:proofErr w:type="spellEnd"/>
      <w:r w:rsidRPr="00C7138E">
        <w:rPr>
          <w:bdr w:val="none" w:sz="0" w:space="0" w:color="auto" w:frame="1"/>
        </w:rPr>
        <w:t xml:space="preserve"> – </w:t>
      </w:r>
      <w:r>
        <w:rPr>
          <w:bdr w:val="none" w:sz="0" w:space="0" w:color="auto" w:frame="1"/>
        </w:rPr>
        <w:t>АКМОО «Лига студентов АГУ»</w:t>
      </w:r>
      <w:r w:rsidRPr="00C7138E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 xml:space="preserve">юридическое лицо, </w:t>
      </w:r>
      <w:r w:rsidRPr="00C7138E">
        <w:rPr>
          <w:bdr w:val="none" w:sz="0" w:space="0" w:color="auto" w:frame="1"/>
        </w:rPr>
        <w:t>предоставляющее гранты</w:t>
      </w:r>
      <w:r>
        <w:rPr>
          <w:bdr w:val="none" w:sz="0" w:space="0" w:color="auto" w:frame="1"/>
        </w:rPr>
        <w:t>,</w:t>
      </w:r>
      <w:r w:rsidRPr="00C7138E">
        <w:rPr>
          <w:bdr w:val="none" w:sz="0" w:space="0" w:color="auto" w:frame="1"/>
        </w:rPr>
        <w:t xml:space="preserve"> в пределах</w:t>
      </w:r>
      <w:r>
        <w:rPr>
          <w:bdr w:val="none" w:sz="0" w:space="0" w:color="auto" w:frame="1"/>
        </w:rPr>
        <w:t xml:space="preserve"> </w:t>
      </w:r>
      <w:r w:rsidRPr="00C7138E">
        <w:rPr>
          <w:bdr w:val="none" w:sz="0" w:space="0" w:color="auto" w:frame="1"/>
        </w:rPr>
        <w:t xml:space="preserve">средств </w:t>
      </w:r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грантового</w:t>
      </w:r>
      <w:proofErr w:type="spellEnd"/>
      <w:r>
        <w:rPr>
          <w:bdr w:val="none" w:sz="0" w:space="0" w:color="auto" w:frame="1"/>
        </w:rPr>
        <w:t xml:space="preserve"> фонда</w:t>
      </w:r>
      <w:r w:rsidRPr="00C7138E">
        <w:rPr>
          <w:bdr w:val="none" w:sz="0" w:space="0" w:color="auto" w:frame="1"/>
        </w:rPr>
        <w:t>;</w:t>
      </w:r>
    </w:p>
    <w:p w:rsidR="00D26B3C" w:rsidRPr="00C7138E" w:rsidRDefault="00D26B3C" w:rsidP="00D26B3C">
      <w:pPr>
        <w:pStyle w:val="a3"/>
        <w:shd w:val="clear" w:color="auto" w:fill="FFFFFF"/>
        <w:spacing w:after="0"/>
        <w:jc w:val="both"/>
        <w:textAlignment w:val="baseline"/>
        <w:rPr>
          <w:bdr w:val="none" w:sz="0" w:space="0" w:color="auto" w:frame="1"/>
        </w:rPr>
      </w:pPr>
      <w:r w:rsidRPr="00C7138E">
        <w:rPr>
          <w:bdr w:val="none" w:sz="0" w:space="0" w:color="auto" w:frame="1"/>
        </w:rPr>
        <w:t>организаторы конкурса – ФГБОУ ВПО «Алтайский государственный университет»</w:t>
      </w:r>
      <w:r>
        <w:rPr>
          <w:bdr w:val="none" w:sz="0" w:space="0" w:color="auto" w:frame="1"/>
        </w:rPr>
        <w:t>, Штаб программы развития деятельности студенческих объединений Алтайского государственного университета</w:t>
      </w:r>
      <w:r w:rsidRPr="00C7138E">
        <w:rPr>
          <w:bdr w:val="none" w:sz="0" w:space="0" w:color="auto" w:frame="1"/>
        </w:rPr>
        <w:t>, АКМОО «Лига студентов АГУ»;</w:t>
      </w:r>
    </w:p>
    <w:p w:rsidR="00D26B3C" w:rsidRPr="00C7138E" w:rsidRDefault="00D26B3C" w:rsidP="00D26B3C">
      <w:pPr>
        <w:pStyle w:val="a3"/>
        <w:shd w:val="clear" w:color="auto" w:fill="FFFFFF"/>
        <w:spacing w:after="0"/>
        <w:jc w:val="both"/>
        <w:textAlignment w:val="baseline"/>
      </w:pPr>
      <w:r w:rsidRPr="00C7138E">
        <w:rPr>
          <w:bdr w:val="none" w:sz="0" w:space="0" w:color="auto" w:frame="1"/>
        </w:rPr>
        <w:t>социально значимый проект (далее – «проект») – разработанный соискателями гранта комплекс мероприятий, не преследующих цели получения прибыли и направленных на достижение социально значимого результата.</w:t>
      </w:r>
    </w:p>
    <w:p w:rsidR="00D26B3C" w:rsidRPr="00C7138E" w:rsidRDefault="00D26B3C" w:rsidP="00D26B3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dr w:val="none" w:sz="0" w:space="0" w:color="auto" w:frame="1"/>
        </w:rPr>
      </w:pPr>
      <w:r w:rsidRPr="00C7138E">
        <w:rPr>
          <w:rStyle w:val="a4"/>
          <w:bdr w:val="none" w:sz="0" w:space="0" w:color="auto" w:frame="1"/>
        </w:rPr>
        <w:t xml:space="preserve">II. </w:t>
      </w:r>
      <w:r w:rsidRPr="00C7138E">
        <w:rPr>
          <w:b/>
        </w:rPr>
        <w:t>Условия участия в конкурсе:</w:t>
      </w:r>
    </w:p>
    <w:p w:rsidR="00D26B3C" w:rsidRPr="00B05FFF" w:rsidRDefault="00D26B3C" w:rsidP="00D26B3C">
      <w:pPr>
        <w:pStyle w:val="a3"/>
        <w:shd w:val="clear" w:color="auto" w:fill="FFFFFF"/>
        <w:spacing w:after="0"/>
        <w:jc w:val="both"/>
        <w:textAlignment w:val="baseline"/>
      </w:pPr>
      <w:r w:rsidRPr="00B05FFF">
        <w:t>2.1. В Конкурсе могут принимать участие граждане Российской Федерации в возрасте от 16 до 30 лет, являющиеся обучающимися Алтайского государственного университета</w:t>
      </w:r>
      <w:r w:rsidRPr="00B05FFF" w:rsidDel="00FD254F">
        <w:t xml:space="preserve"> </w:t>
      </w:r>
      <w:r w:rsidRPr="00B05FFF">
        <w:t xml:space="preserve">не менее года; </w:t>
      </w:r>
    </w:p>
    <w:p w:rsidR="00D26B3C" w:rsidRDefault="00D26B3C" w:rsidP="00D26B3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7138E">
        <w:t>2.2. Предоставление грантов осуществляется по следующим приоритетным направлениям:</w:t>
      </w:r>
    </w:p>
    <w:p w:rsidR="00D26B3C" w:rsidRPr="00C7138E" w:rsidRDefault="00D26B3C" w:rsidP="00D26B3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7138E">
        <w:sym w:font="Symbol" w:char="F0B7"/>
      </w:r>
      <w:r>
        <w:t>воспитание гражданственности и патриотизма в молодежной среде;</w:t>
      </w:r>
    </w:p>
    <w:p w:rsidR="00D26B3C" w:rsidRPr="00C7138E" w:rsidRDefault="00D26B3C" w:rsidP="00D26B3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7138E">
        <w:sym w:font="Symbol" w:char="F0B7"/>
      </w:r>
      <w:r w:rsidRPr="00C7138E">
        <w:t>развитие молодежных межнациональных</w:t>
      </w:r>
      <w:r>
        <w:t xml:space="preserve"> </w:t>
      </w:r>
      <w:r w:rsidRPr="00C7138E">
        <w:t>отношений;</w:t>
      </w:r>
    </w:p>
    <w:p w:rsidR="00D26B3C" w:rsidRPr="00C7138E" w:rsidRDefault="00D26B3C" w:rsidP="00D26B3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7138E">
        <w:sym w:font="Symbol" w:char="F0B7"/>
      </w:r>
      <w:r w:rsidRPr="00C7138E">
        <w:t>формирование системы продвижения инициативной и талантливой молодёжи;</w:t>
      </w:r>
    </w:p>
    <w:p w:rsidR="00D26B3C" w:rsidRDefault="00D26B3C" w:rsidP="00D26B3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7138E">
        <w:sym w:font="Symbol" w:char="F0B7"/>
      </w:r>
      <w:r w:rsidRPr="00C7138E">
        <w:t>поддержка молодежных инициатив</w:t>
      </w:r>
      <w:r>
        <w:t xml:space="preserve"> </w:t>
      </w:r>
      <w:r w:rsidRPr="00C7138E">
        <w:t>в сфере</w:t>
      </w:r>
      <w:r>
        <w:t xml:space="preserve"> ЗОЖ, спорта,</w:t>
      </w:r>
      <w:r w:rsidRPr="00C7138E">
        <w:t xml:space="preserve"> творчества и досуга;</w:t>
      </w:r>
    </w:p>
    <w:p w:rsidR="00D26B3C" w:rsidRPr="00C7138E" w:rsidRDefault="00D26B3C" w:rsidP="00D26B3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7138E">
        <w:sym w:font="Symbol" w:char="F0B7"/>
      </w:r>
      <w:r>
        <w:t>профилактика экстремизма;</w:t>
      </w:r>
    </w:p>
    <w:p w:rsidR="00D26B3C" w:rsidRPr="00C7138E" w:rsidRDefault="00D26B3C" w:rsidP="00D26B3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7138E">
        <w:sym w:font="Symbol" w:char="F0B7"/>
      </w:r>
      <w:r w:rsidRPr="00C7138E">
        <w:t>популяризация социальной рекламы.</w:t>
      </w:r>
    </w:p>
    <w:p w:rsidR="00D26B3C" w:rsidRPr="00C7138E" w:rsidRDefault="00D26B3C" w:rsidP="00D26B3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7138E">
        <w:t>2.3. Один соискатель имеет право подать только одну заявку на участие в конкурсе.</w:t>
      </w:r>
    </w:p>
    <w:p w:rsidR="00D26B3C" w:rsidRPr="00C7138E" w:rsidRDefault="00D26B3C" w:rsidP="00D26B3C">
      <w:pPr>
        <w:pStyle w:val="a3"/>
        <w:shd w:val="clear" w:color="auto" w:fill="FFFFFF"/>
        <w:spacing w:after="0"/>
        <w:jc w:val="both"/>
        <w:textAlignment w:val="baseline"/>
        <w:rPr>
          <w:b/>
        </w:rPr>
      </w:pPr>
      <w:r w:rsidRPr="00C7138E">
        <w:rPr>
          <w:b/>
          <w:lang w:val="en-US"/>
        </w:rPr>
        <w:t>III</w:t>
      </w:r>
      <w:r w:rsidRPr="00C7138E">
        <w:rPr>
          <w:b/>
        </w:rPr>
        <w:t>. Основные принципы предоставления грантов</w:t>
      </w:r>
    </w:p>
    <w:p w:rsidR="00D26B3C" w:rsidRPr="00C7138E" w:rsidRDefault="00D26B3C" w:rsidP="00D26B3C">
      <w:pPr>
        <w:pStyle w:val="a3"/>
        <w:shd w:val="clear" w:color="auto" w:fill="FFFFFF"/>
        <w:spacing w:after="0"/>
        <w:jc w:val="both"/>
        <w:textAlignment w:val="baseline"/>
      </w:pPr>
      <w:r w:rsidRPr="00C7138E">
        <w:t>3.1. Основными принципами предоставления грантов являются:</w:t>
      </w:r>
    </w:p>
    <w:p w:rsidR="00D26B3C" w:rsidRPr="00C7138E" w:rsidRDefault="00D26B3C" w:rsidP="00D26B3C">
      <w:pPr>
        <w:pStyle w:val="a3"/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textAlignment w:val="baseline"/>
      </w:pPr>
      <w:r w:rsidRPr="00C7138E">
        <w:lastRenderedPageBreak/>
        <w:t>равенство прав соискателей грантов на участие в конкурсе проектов;</w:t>
      </w:r>
    </w:p>
    <w:p w:rsidR="00D26B3C" w:rsidRPr="00C7138E" w:rsidRDefault="00D26B3C" w:rsidP="00D26B3C">
      <w:pPr>
        <w:pStyle w:val="a3"/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textAlignment w:val="baseline"/>
      </w:pPr>
      <w:r w:rsidRPr="00C7138E">
        <w:t>открытость информации о конкурсе проектов;</w:t>
      </w:r>
    </w:p>
    <w:p w:rsidR="00D26B3C" w:rsidRPr="00C7138E" w:rsidRDefault="00D26B3C" w:rsidP="00D26B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</w:pPr>
      <w:r w:rsidRPr="00C7138E">
        <w:t>состязательность (гранты предоставляются на конкурсной основе).</w:t>
      </w:r>
    </w:p>
    <w:p w:rsidR="00D26B3C" w:rsidRPr="00C7138E" w:rsidRDefault="00D26B3C" w:rsidP="00D26B3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7138E">
        <w:t>3.2.</w:t>
      </w:r>
      <w:r>
        <w:t>Для подготовки обучающихся Алтайского государственного университета к участию в конкурсе грантов и реализации проектов проводится</w:t>
      </w:r>
      <w:r w:rsidRPr="00C7138E">
        <w:t xml:space="preserve"> Школ</w:t>
      </w:r>
      <w:r>
        <w:t>а</w:t>
      </w:r>
      <w:r w:rsidRPr="00C7138E">
        <w:t xml:space="preserve"> социального проектирования</w:t>
      </w:r>
      <w:r>
        <w:t>.</w:t>
      </w:r>
    </w:p>
    <w:p w:rsidR="00D26B3C" w:rsidRPr="00C7138E" w:rsidRDefault="00D26B3C" w:rsidP="00D26B3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D26B3C" w:rsidRPr="00C7138E" w:rsidRDefault="00D26B3C" w:rsidP="00D26B3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C7138E">
        <w:rPr>
          <w:b/>
          <w:lang w:val="en-US"/>
        </w:rPr>
        <w:t>IV</w:t>
      </w:r>
      <w:r w:rsidRPr="00C7138E">
        <w:rPr>
          <w:b/>
        </w:rPr>
        <w:t>. Конкурсная комиссия</w:t>
      </w:r>
    </w:p>
    <w:p w:rsidR="00D26B3C" w:rsidRPr="00C7138E" w:rsidRDefault="00D26B3C" w:rsidP="00D26B3C">
      <w:pPr>
        <w:pStyle w:val="a3"/>
        <w:shd w:val="clear" w:color="auto" w:fill="FFFFFF"/>
        <w:tabs>
          <w:tab w:val="left" w:pos="2459"/>
        </w:tabs>
        <w:spacing w:before="0" w:beforeAutospacing="0" w:after="0" w:afterAutospacing="0"/>
        <w:jc w:val="both"/>
        <w:textAlignment w:val="baseline"/>
      </w:pPr>
      <w:r w:rsidRPr="00C7138E">
        <w:t xml:space="preserve">4.1. Конкурсная комиссия (далее – «комиссия») создается в целях проведения </w:t>
      </w:r>
      <w:r>
        <w:t>конкурсного отбора</w:t>
      </w:r>
      <w:r w:rsidRPr="00C7138E">
        <w:t xml:space="preserve"> проектов.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Состав комиссии утверждается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положением</w:t>
      </w: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состав комиссии включаются представители администрации университета и студенческого сообщества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F5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График заседаний комиссии, время и место их проведения определяются организатором конкурса. Процедуру оценки конкурсных заявок определяет комиссия. Заседание комиссии считается правомочным, если в его работе приняло участие более половины членов комиссии. 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Комиссия имеет право: 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для проведения экспертизы проектов специалистов, не являющихся членами комиссии (при принятии решений указанные специалисты имеют право совещательного голоса);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вносить изменения в запрашиваемую соискателем гранта сумму в зависимости от объема </w:t>
      </w:r>
      <w:proofErr w:type="gramStart"/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планируемой</w:t>
      </w:r>
      <w:proofErr w:type="gramEnd"/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финансового обоснования проекта и количества поступивших заявок.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Комиссию возглавляет председатель. Председатель осуществляет общее руководство деятельностью комиссии, ведет ее заседания. В случае отсутствия председателя заседания комиссии проводит его заместитель.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Решения комиссии принимаются путем открытого голосования простым большинством голосов членов комиссии, присутствующих на заседании. При равенстве голосов голос председателя является </w:t>
      </w:r>
      <w:proofErr w:type="gramStart"/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решающим</w:t>
      </w:r>
      <w:proofErr w:type="gramEnd"/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несогласии члена комиссии с принятым решением по его желанию в протоколе отражается </w:t>
      </w:r>
      <w:proofErr w:type="gramStart"/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</w:t>
      </w:r>
      <w:proofErr w:type="gramEnd"/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мнение.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определению победител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выносится</w:t>
      </w: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двух недель со дня окончания срока подачи заявок.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Член комиссии не вправе самостоятельно вступать в личные контакты с участниками конкурса.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Решения комиссии оформляются протоколом, который подписывают члены комиссии, присутствовавшие на заседании.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указание в протоколах заседаний комиссии персональных оценок, мнений, суждений членов комиссии в отношении конкретных заявок на участие в конкурсе и подавших их участников, за исключением случаев, когда член комиссии настаивает на указании его мнения в протоколе заседания комиссии.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 заседания комиссии </w:t>
      </w:r>
      <w:proofErr w:type="gramStart"/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быть размещен</w:t>
      </w:r>
      <w:proofErr w:type="gramEnd"/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открытом доступе на официальном сайте Алтайского государственного университета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Лиги студентов АГУ </w:t>
      </w: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трех рабочих дней со дня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вынесения решения</w:t>
      </w: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определению победител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конкурса.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Комиссия не ведет переписки с соискателями грантов, проекты которых отклонены. Причины отклонения проектов не сообщаются. Представленные для отбора проекты не рецензируются, </w:t>
      </w:r>
      <w:proofErr w:type="gramStart"/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proofErr w:type="gramEnd"/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материалы не возвращаются.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7138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713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и проведение конкурса</w:t>
      </w:r>
    </w:p>
    <w:p w:rsidR="00D26B3C" w:rsidRPr="00B62267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Pr="00B622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проведение конкурса осуществляет АКМОО «Лига студентов АГУ».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Извещение о проведении конкурса публикуется организатором конкурса в газете «За науку», размещается на официальном сайте Алтайского государственного университета и Лиги студентов АГУ. В нем указываются организатор конкурса, сроки его проведения, место и порядок приема заявок, приоритетные направления, по которым проводится </w:t>
      </w:r>
      <w:r w:rsidR="00AE41E8" w:rsidRPr="00B6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конкурс, объем средств, </w:t>
      </w:r>
      <w:r w:rsidRPr="00B622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на предоставление грантов, максимально допустимый размер гранта, контактный телефон оргкомитета, иные сведения о конкурсе.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Срок приема заявок составляет не менее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размещения извещения о проведении конкурса.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C7138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713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участия в конкурсе</w:t>
      </w:r>
    </w:p>
    <w:p w:rsidR="00D26B3C" w:rsidRPr="00C7138E" w:rsidRDefault="00D26B3C" w:rsidP="00D26B3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7138E">
        <w:t>6.1. Для участия в конкурсе соискатели гранта представляют организатору конкурса:</w:t>
      </w:r>
    </w:p>
    <w:p w:rsidR="00C869DD" w:rsidRPr="00F91064" w:rsidRDefault="00D26B3C" w:rsidP="00C869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заявку</w:t>
      </w:r>
      <w:r w:rsidR="00C869DD" w:rsidRPr="00F9106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заполн</w:t>
      </w:r>
      <w:r w:rsidR="00C869D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енную в</w:t>
      </w:r>
      <w:r w:rsidR="00C869DD" w:rsidRPr="00F9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</w:t>
      </w:r>
      <w:r w:rsidR="00C869D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C869DD" w:rsidRPr="00F9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</w:t>
      </w:r>
      <w:r w:rsidR="00C869D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869DD" w:rsidRPr="00F9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69DD" w:rsidRPr="00F910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http://lomonosov-msu.ru/rus/event/3307/</w:t>
      </w:r>
      <w:r w:rsidR="00C869DD" w:rsidRPr="00F910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заявке могут прилагаться дополнительные документы: рекомендательные письма, статьи, копии дипломов, благодарственных писем, фотографии, иные документы и информационные материалы по усмотрению соискателя гранта. 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Внесение изменений в заявку на участие в конкурсе допускается только путем представления для включения в ее состав дополнительной информации (в том числе документов) до окончания срока приема заявок. 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Соискатель гранта, подавший заявку на участие в конкурсе, не допускается к участию в нем, если: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соискатель гранта не соответствует требованиям, установленным п.2.1 настоящего положения;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соискателем гранта представлено более одной заявки;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заявка не соответствует требованиям, установленным пунктом 6.1 настоящего Положения;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конкурсе поступила после окончания срока приема заявок.</w:t>
      </w:r>
    </w:p>
    <w:p w:rsidR="00D26B3C" w:rsidRPr="005F5A1D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6.4. По окончанию приема заявок проводится защита проектов. Если Участник не может лично присутствовать на защите проекта в финале Конкурса, проект может представить другой член команды по предварительному согласованию.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C7138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713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итогов конкурса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Проекты, принятые для участия в конкурсе, подлежат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рассмотрению и </w:t>
      </w: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 комиссией.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Критерии оценки проектов: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оформления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требованиям, установленным п. 6.1 настоящего положения;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 направлениям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конкретность и социальная значимость ожидаемых результатов проекта;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перспективы использования результатов проекта; 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работы соискателя гранта, соответствие его </w:t>
      </w:r>
      <w:proofErr w:type="gramStart"/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ресурсных</w:t>
      </w:r>
      <w:proofErr w:type="gramEnd"/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профессиональных возможностей требованиям, предъявляемым к реализации проекта по заявленному направлению;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обоснованность объема запрашиваемых средств;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вовлеченных</w:t>
      </w:r>
      <w:proofErr w:type="gramEnd"/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реализацию проекта.</w:t>
      </w:r>
    </w:p>
    <w:p w:rsidR="00D26B3C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Решение об определении победителей конкурса принимается комиссией с учетом критериев, определенных настоящим положением.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Проекты, не признанные победителями конкурса, но получившие высокую оценку, решением комиссии включаются в резервный список. В случае отказа победителя конкурса от реализации проекта грант предоставляется соискателю, проект которого включен в резервный список, в порядке очередности, с внесением соответствующих изменений в список победителей конкурса.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. Итоги конкурса проектов (перечень победителей конкурса с указанием размера гранта) подлежат обязательному размещению организатором конкурса на официальн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Алтайского государственного университета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Лиги студентов </w:t>
      </w: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5 дней со дня издания распоряжения об итогах конкурса.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Победителям конкурса вручаются свидетельства, подтверждающие предоставление гранта.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C7138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713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Финансирование расходов на предоставление грантов</w:t>
      </w:r>
    </w:p>
    <w:p w:rsidR="00D26B3C" w:rsidRPr="005F5A1D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Общий объем расходов на предоставление грантов составляет </w:t>
      </w:r>
      <w:r w:rsidRPr="005F5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400 000 рублей. Источники </w:t>
      </w:r>
      <w:proofErr w:type="spellStart"/>
      <w:r w:rsidRPr="005F5A1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грантового</w:t>
      </w:r>
      <w:proofErr w:type="spellEnd"/>
      <w:r w:rsidRPr="005F5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фонда:</w:t>
      </w:r>
      <w:r w:rsidR="001E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развития деятельности студенческих объединений Алтайского государственного университета, управление </w:t>
      </w:r>
      <w:proofErr w:type="gramStart"/>
      <w:r w:rsidR="001E3B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</w:t>
      </w:r>
      <w:proofErr w:type="gramEnd"/>
      <w:r w:rsidR="001E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1E3BF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="001E3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Лига студентов АГУ.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8.2. Финансирование расходов на реализацию проектов осуществляется на основании договора, который заключается между </w:t>
      </w:r>
      <w:proofErr w:type="spellStart"/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грантодателем</w:t>
      </w:r>
      <w:proofErr w:type="spellEnd"/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грантополучателем</w:t>
      </w:r>
      <w:proofErr w:type="spellEnd"/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10 дней со дня объявления результатов конкурса. 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8.2.1. В договоре о предоставлении финансирования должны быть определены направления расходования средств. </w:t>
      </w:r>
      <w:proofErr w:type="gramStart"/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proofErr w:type="gramEnd"/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носят целевой характер. 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Размер одного гранта не может превышать </w:t>
      </w:r>
      <w:r w:rsidRPr="005F5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двадцати </w:t>
      </w: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процентов от общего объема средств, предусмотренных на предоставление грантов в сфере молодежных инициатив.</w:t>
      </w:r>
    </w:p>
    <w:p w:rsidR="00D26B3C" w:rsidRPr="00C7138E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XI</w:t>
      </w:r>
      <w:r w:rsidRPr="00C713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Контроль целевого использования грантов</w:t>
      </w:r>
    </w:p>
    <w:p w:rsidR="00D26B3C" w:rsidRPr="00402247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8E">
        <w:rPr>
          <w:rFonts w:ascii="Times New Roman" w:eastAsia="Times New Roman" w:hAnsi="Times New Roman" w:cs="Times New Roman"/>
          <w:sz w:val="24"/>
          <w:szCs w:val="24"/>
          <w:lang w:eastAsia="ru-RU"/>
        </w:rPr>
        <w:t>9.1</w:t>
      </w:r>
      <w:r w:rsidRPr="00402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целевого использования грантов </w:t>
      </w:r>
      <w:proofErr w:type="spellStart"/>
      <w:r w:rsidRPr="0040224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грантополучателями</w:t>
      </w:r>
      <w:proofErr w:type="spellEnd"/>
      <w:r w:rsidRPr="00402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условий и целей их предоставления осуществляет </w:t>
      </w:r>
      <w:proofErr w:type="spellStart"/>
      <w:r w:rsidRPr="0040224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грантодатель</w:t>
      </w:r>
      <w:proofErr w:type="spellEnd"/>
      <w:r w:rsidRPr="004022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6B3C" w:rsidRPr="00402247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247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Контроль выполнения мероприятий, предусмотренных календарными планами проектов, реализации проектов осуществляет организатор конкурса.</w:t>
      </w:r>
    </w:p>
    <w:p w:rsidR="00D26B3C" w:rsidRPr="00402247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proofErr w:type="spellStart"/>
      <w:r w:rsidRPr="0040224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Грантополучатели</w:t>
      </w:r>
      <w:proofErr w:type="spellEnd"/>
      <w:r w:rsidRPr="00402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итоговый финансовый и аналитический отчеты </w:t>
      </w:r>
      <w:proofErr w:type="spellStart"/>
      <w:r w:rsidRPr="0040224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грантодателю</w:t>
      </w:r>
      <w:proofErr w:type="spellEnd"/>
      <w:r w:rsidRPr="00402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течение 10 дней, с момента реализации проекта, но не позднее 25 декабря 2015 года. </w:t>
      </w:r>
    </w:p>
    <w:p w:rsidR="00D26B3C" w:rsidRPr="00402247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9.4. </w:t>
      </w:r>
      <w:proofErr w:type="spellStart"/>
      <w:r w:rsidRPr="0040224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Грантодатель</w:t>
      </w:r>
      <w:proofErr w:type="spellEnd"/>
      <w:r w:rsidRPr="00402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организатор конкурса проводят проверку отчетности, а также при необходимости участвуют в мероприятиях, финансируемых за счет сре</w:t>
      </w:r>
      <w:proofErr w:type="gramStart"/>
      <w:r w:rsidRPr="0040224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гр</w:t>
      </w:r>
      <w:proofErr w:type="gramEnd"/>
      <w:r w:rsidRPr="0040224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анта.</w:t>
      </w:r>
    </w:p>
    <w:p w:rsidR="00D26B3C" w:rsidRPr="00402247" w:rsidRDefault="00D26B3C" w:rsidP="00D26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247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02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0224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Грантополучатель</w:t>
      </w:r>
      <w:proofErr w:type="spellEnd"/>
      <w:r w:rsidRPr="00402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ответственность за своевременность и целевое использование грантовых средств. В случае нецелевого использования грантовых средств, а также в случае их неиспользования в установленные сроки </w:t>
      </w:r>
      <w:proofErr w:type="spellStart"/>
      <w:r w:rsidRPr="0040224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грантополучатель</w:t>
      </w:r>
      <w:proofErr w:type="spellEnd"/>
      <w:r w:rsidRPr="00402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022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proofErr w:type="gramEnd"/>
      <w:r w:rsidRPr="00402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возвратить полученные средства </w:t>
      </w:r>
      <w:proofErr w:type="spellStart"/>
      <w:r w:rsidRPr="0040224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грантодателю</w:t>
      </w:r>
      <w:proofErr w:type="spellEnd"/>
      <w:r w:rsidRPr="004022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6B3C" w:rsidRDefault="00D26B3C" w:rsidP="00D26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B3C" w:rsidRDefault="00D26B3C" w:rsidP="00D26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B3C" w:rsidRDefault="00D26B3C" w:rsidP="00D26B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26B3C" w:rsidRDefault="00D26B3C" w:rsidP="00D26B3C">
      <w:pPr>
        <w:tabs>
          <w:tab w:val="left" w:pos="6225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Приложение 1.</w:t>
      </w:r>
    </w:p>
    <w:p w:rsidR="00D26B3C" w:rsidRPr="00AA187D" w:rsidRDefault="00D26B3C" w:rsidP="00D26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B3C" w:rsidRPr="00D26B3C" w:rsidRDefault="00D26B3C" w:rsidP="00D26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26B3C">
        <w:rPr>
          <w:rFonts w:ascii="Times New Roman" w:hAnsi="Times New Roman" w:cs="Times New Roman"/>
          <w:b/>
          <w:sz w:val="24"/>
          <w:szCs w:val="24"/>
        </w:rPr>
        <w:t xml:space="preserve">Конкурсная комиссия </w:t>
      </w:r>
    </w:p>
    <w:p w:rsidR="00D26B3C" w:rsidRPr="00D26B3C" w:rsidRDefault="00D26B3C" w:rsidP="00D26B3C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87D">
        <w:rPr>
          <w:rFonts w:ascii="Times New Roman" w:hAnsi="Times New Roman" w:cs="Times New Roman"/>
          <w:sz w:val="24"/>
          <w:szCs w:val="24"/>
        </w:rPr>
        <w:t xml:space="preserve">Целевич Антон Анатольевич </w:t>
      </w:r>
      <w:r w:rsidRPr="00904621">
        <w:rPr>
          <w:rFonts w:ascii="Times New Roman" w:hAnsi="Times New Roman" w:cs="Times New Roman"/>
          <w:sz w:val="24"/>
          <w:szCs w:val="24"/>
        </w:rPr>
        <w:t xml:space="preserve">– начальник управления </w:t>
      </w:r>
      <w:proofErr w:type="gramStart"/>
      <w:r w:rsidRPr="00904621">
        <w:rPr>
          <w:rFonts w:ascii="Times New Roman" w:hAnsi="Times New Roman" w:cs="Times New Roman"/>
          <w:sz w:val="24"/>
          <w:szCs w:val="24"/>
        </w:rPr>
        <w:t>воспитательной</w:t>
      </w:r>
      <w:proofErr w:type="gramEnd"/>
      <w:r w:rsidRPr="0090462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04621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904621">
        <w:rPr>
          <w:rFonts w:ascii="Times New Roman" w:hAnsi="Times New Roman" w:cs="Times New Roman"/>
          <w:sz w:val="24"/>
          <w:szCs w:val="24"/>
        </w:rPr>
        <w:t xml:space="preserve"> работы;</w:t>
      </w:r>
    </w:p>
    <w:p w:rsidR="00D26B3C" w:rsidRDefault="00D26B3C" w:rsidP="00D26B3C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87D">
        <w:rPr>
          <w:rFonts w:ascii="Times New Roman" w:hAnsi="Times New Roman" w:cs="Times New Roman"/>
          <w:sz w:val="24"/>
          <w:szCs w:val="24"/>
        </w:rPr>
        <w:t xml:space="preserve">Нефедова Лилия Сергеевна </w:t>
      </w:r>
      <w:r w:rsidRPr="00904621">
        <w:rPr>
          <w:rFonts w:ascii="Times New Roman" w:hAnsi="Times New Roman" w:cs="Times New Roman"/>
          <w:sz w:val="24"/>
          <w:szCs w:val="24"/>
        </w:rPr>
        <w:t xml:space="preserve">– помощник ректора по </w:t>
      </w:r>
      <w:proofErr w:type="spellStart"/>
      <w:r w:rsidRPr="00904621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904621">
        <w:rPr>
          <w:rFonts w:ascii="Times New Roman" w:hAnsi="Times New Roman" w:cs="Times New Roman"/>
          <w:sz w:val="24"/>
          <w:szCs w:val="24"/>
        </w:rPr>
        <w:t xml:space="preserve"> и воспитательной </w:t>
      </w:r>
      <w:r w:rsidRPr="00AA187D">
        <w:rPr>
          <w:rFonts w:ascii="Times New Roman" w:hAnsi="Times New Roman" w:cs="Times New Roman"/>
          <w:sz w:val="24"/>
          <w:szCs w:val="24"/>
        </w:rPr>
        <w:t>работе, председатель Лиги студентов АГУ;</w:t>
      </w:r>
    </w:p>
    <w:p w:rsidR="00D26B3C" w:rsidRDefault="00D26B3C" w:rsidP="00D26B3C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Голобородько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Денис Александрович – заместитель </w:t>
      </w:r>
      <w:r w:rsidRPr="00904621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4621">
        <w:rPr>
          <w:rFonts w:ascii="Times New Roman" w:hAnsi="Times New Roman" w:cs="Times New Roman"/>
          <w:sz w:val="24"/>
          <w:szCs w:val="24"/>
        </w:rPr>
        <w:t xml:space="preserve"> управления </w:t>
      </w:r>
      <w:proofErr w:type="gramStart"/>
      <w:r w:rsidRPr="00904621">
        <w:rPr>
          <w:rFonts w:ascii="Times New Roman" w:hAnsi="Times New Roman" w:cs="Times New Roman"/>
          <w:sz w:val="24"/>
          <w:szCs w:val="24"/>
        </w:rPr>
        <w:t>воспитательной</w:t>
      </w:r>
      <w:proofErr w:type="gramEnd"/>
      <w:r w:rsidRPr="0090462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04621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904621">
        <w:rPr>
          <w:rFonts w:ascii="Times New Roman" w:hAnsi="Times New Roman" w:cs="Times New Roman"/>
          <w:sz w:val="24"/>
          <w:szCs w:val="24"/>
        </w:rPr>
        <w:t xml:space="preserve"> работы;</w:t>
      </w:r>
    </w:p>
    <w:p w:rsidR="00904155" w:rsidRPr="00904155" w:rsidRDefault="00904155" w:rsidP="00904155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Гришакова Лилия Владимировна – н</w:t>
      </w:r>
      <w:r w:rsidRPr="00904155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proofErr w:type="gramStart"/>
      <w:r w:rsidRPr="00904155">
        <w:rPr>
          <w:rFonts w:ascii="Times New Roman" w:hAnsi="Times New Roman" w:cs="Times New Roman"/>
          <w:sz w:val="24"/>
          <w:szCs w:val="24"/>
        </w:rPr>
        <w:t>воспитательной</w:t>
      </w:r>
      <w:proofErr w:type="gramEnd"/>
      <w:r w:rsidRPr="009041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04155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904155">
        <w:rPr>
          <w:rFonts w:ascii="Times New Roman" w:hAnsi="Times New Roman" w:cs="Times New Roman"/>
          <w:sz w:val="24"/>
          <w:szCs w:val="24"/>
        </w:rPr>
        <w:t xml:space="preserve"> работы;</w:t>
      </w:r>
    </w:p>
    <w:p w:rsidR="00D26B3C" w:rsidRPr="00AA187D" w:rsidRDefault="00D26B3C" w:rsidP="00D26B3C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87D">
        <w:rPr>
          <w:rFonts w:ascii="Times New Roman" w:hAnsi="Times New Roman" w:cs="Times New Roman"/>
          <w:sz w:val="24"/>
          <w:szCs w:val="24"/>
        </w:rPr>
        <w:t xml:space="preserve">Браун Наталья </w:t>
      </w:r>
      <w:proofErr w:type="spellStart"/>
      <w:r w:rsidRPr="00AA187D">
        <w:rPr>
          <w:rFonts w:ascii="Times New Roman" w:hAnsi="Times New Roman" w:cs="Times New Roman"/>
          <w:sz w:val="24"/>
          <w:szCs w:val="24"/>
        </w:rPr>
        <w:t>Константинована</w:t>
      </w:r>
      <w:proofErr w:type="spellEnd"/>
      <w:r w:rsidRPr="00AA187D">
        <w:rPr>
          <w:rFonts w:ascii="Times New Roman" w:hAnsi="Times New Roman" w:cs="Times New Roman"/>
          <w:sz w:val="24"/>
          <w:szCs w:val="24"/>
        </w:rPr>
        <w:t xml:space="preserve"> </w:t>
      </w:r>
      <w:r w:rsidRPr="00904621">
        <w:rPr>
          <w:rFonts w:ascii="Times New Roman" w:hAnsi="Times New Roman" w:cs="Times New Roman"/>
          <w:sz w:val="24"/>
          <w:szCs w:val="24"/>
        </w:rPr>
        <w:t>– председатель Объединенного совета об</w:t>
      </w:r>
      <w:r>
        <w:rPr>
          <w:rFonts w:ascii="Times New Roman" w:hAnsi="Times New Roman" w:cs="Times New Roman"/>
          <w:sz w:val="24"/>
          <w:szCs w:val="24"/>
        </w:rPr>
        <w:t xml:space="preserve">учающихся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АлтГУ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B22B2" w:rsidRDefault="00D26B3C" w:rsidP="00D26B3C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Сердечная Татьяна Геннадьевна – помощник </w:t>
      </w:r>
      <w:r w:rsidRPr="00AA187D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AA187D">
        <w:rPr>
          <w:rFonts w:ascii="Times New Roman" w:hAnsi="Times New Roman" w:cs="Times New Roman"/>
          <w:sz w:val="24"/>
          <w:szCs w:val="24"/>
        </w:rPr>
        <w:t>Лиги студентов АГУ</w:t>
      </w:r>
      <w:r>
        <w:rPr>
          <w:rFonts w:ascii="Times New Roman" w:hAnsi="Times New Roman" w:cs="Times New Roman"/>
          <w:sz w:val="24"/>
          <w:szCs w:val="24"/>
        </w:rPr>
        <w:t>, секретарь комиссии.</w:t>
      </w:r>
    </w:p>
    <w:p w:rsidR="00EB22B2" w:rsidRDefault="00EB22B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bookmarkEnd w:id="0"/>
    <w:p w:rsidR="00EB22B2" w:rsidRDefault="00EB22B2" w:rsidP="00EB22B2">
      <w:pPr>
        <w:tabs>
          <w:tab w:val="left" w:pos="6225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Приложение 2.</w:t>
      </w:r>
    </w:p>
    <w:p w:rsidR="00EB22B2" w:rsidRDefault="00EB22B2" w:rsidP="00EB22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B22B2" w:rsidRPr="00386341" w:rsidRDefault="00EB22B2" w:rsidP="00EB22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86341">
        <w:rPr>
          <w:rFonts w:ascii="Times New Roman" w:hAnsi="Times New Roman"/>
          <w:b/>
          <w:sz w:val="24"/>
          <w:szCs w:val="24"/>
          <w:lang w:eastAsia="ru-RU"/>
        </w:rPr>
        <w:t xml:space="preserve">Заявка на конкурс социально значимых проектов в сфере молодежной политики </w:t>
      </w:r>
    </w:p>
    <w:p w:rsidR="00EB22B2" w:rsidRPr="0030680E" w:rsidRDefault="00EB22B2" w:rsidP="00EB22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86341">
        <w:rPr>
          <w:rFonts w:ascii="Times New Roman" w:hAnsi="Times New Roman"/>
          <w:b/>
          <w:sz w:val="24"/>
          <w:szCs w:val="24"/>
          <w:lang w:eastAsia="ru-RU"/>
        </w:rPr>
        <w:t xml:space="preserve">на соискание грантов </w:t>
      </w:r>
      <w:proofErr w:type="gramStart"/>
      <w:r w:rsidRPr="00386341">
        <w:rPr>
          <w:rFonts w:ascii="Times New Roman" w:hAnsi="Times New Roman"/>
          <w:b/>
          <w:sz w:val="24"/>
          <w:szCs w:val="24"/>
          <w:lang w:eastAsia="ru-RU"/>
        </w:rPr>
        <w:t>обучающимися</w:t>
      </w:r>
      <w:proofErr w:type="gramEnd"/>
      <w:r w:rsidRPr="00386341">
        <w:rPr>
          <w:rFonts w:ascii="Times New Roman" w:hAnsi="Times New Roman"/>
          <w:b/>
          <w:sz w:val="24"/>
          <w:szCs w:val="24"/>
          <w:lang w:eastAsia="ru-RU"/>
        </w:rPr>
        <w:t xml:space="preserve"> Алтайского государственного университета</w:t>
      </w:r>
    </w:p>
    <w:p w:rsidR="00EB22B2" w:rsidRDefault="00EB22B2" w:rsidP="00EB22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9"/>
        <w:gridCol w:w="6872"/>
      </w:tblGrid>
      <w:tr w:rsidR="00EB22B2" w:rsidRPr="0030680E" w:rsidTr="00F31086">
        <w:tc>
          <w:tcPr>
            <w:tcW w:w="2808" w:type="dxa"/>
            <w:shd w:val="clear" w:color="auto" w:fill="C0C0C0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7506" w:type="dxa"/>
            <w:shd w:val="clear" w:color="auto" w:fill="auto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B22B2" w:rsidRDefault="00EB22B2" w:rsidP="00EB22B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2"/>
        <w:gridCol w:w="6879"/>
      </w:tblGrid>
      <w:tr w:rsidR="00EB22B2" w:rsidRPr="0030680E" w:rsidTr="00F31086">
        <w:tc>
          <w:tcPr>
            <w:tcW w:w="2808" w:type="dxa"/>
            <w:shd w:val="clear" w:color="auto" w:fill="C0C0C0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Факультет, номер группы</w:t>
            </w:r>
          </w:p>
        </w:tc>
        <w:tc>
          <w:tcPr>
            <w:tcW w:w="7506" w:type="dxa"/>
            <w:shd w:val="clear" w:color="auto" w:fill="auto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B22B2" w:rsidRDefault="00EB22B2" w:rsidP="00EB22B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3"/>
        <w:gridCol w:w="6868"/>
      </w:tblGrid>
      <w:tr w:rsidR="00EB22B2" w:rsidRPr="0030680E" w:rsidTr="00F31086">
        <w:tc>
          <w:tcPr>
            <w:tcW w:w="2808" w:type="dxa"/>
            <w:shd w:val="clear" w:color="auto" w:fill="C0C0C0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7506" w:type="dxa"/>
            <w:shd w:val="clear" w:color="auto" w:fill="auto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B22B2" w:rsidRDefault="00EB22B2" w:rsidP="00EB22B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3"/>
        <w:gridCol w:w="6868"/>
      </w:tblGrid>
      <w:tr w:rsidR="00EB22B2" w:rsidRPr="0030680E" w:rsidTr="00F31086">
        <w:tc>
          <w:tcPr>
            <w:tcW w:w="2808" w:type="dxa"/>
            <w:shd w:val="clear" w:color="auto" w:fill="C0C0C0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7506" w:type="dxa"/>
            <w:shd w:val="clear" w:color="auto" w:fill="auto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B22B2" w:rsidRDefault="00EB22B2" w:rsidP="00EB22B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6876"/>
      </w:tblGrid>
      <w:tr w:rsidR="00EB22B2" w:rsidRPr="0030680E" w:rsidTr="00F31086">
        <w:tc>
          <w:tcPr>
            <w:tcW w:w="2808" w:type="dxa"/>
            <w:shd w:val="clear" w:color="auto" w:fill="C0C0C0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Ссылка на страницу в социальной сети</w:t>
            </w:r>
          </w:p>
        </w:tc>
        <w:tc>
          <w:tcPr>
            <w:tcW w:w="7506" w:type="dxa"/>
            <w:shd w:val="clear" w:color="auto" w:fill="auto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B22B2" w:rsidRPr="0030680E" w:rsidRDefault="00EB22B2" w:rsidP="00EB22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877"/>
      </w:tblGrid>
      <w:tr w:rsidR="00EB22B2" w:rsidRPr="0030680E" w:rsidTr="00F31086">
        <w:tc>
          <w:tcPr>
            <w:tcW w:w="2808" w:type="dxa"/>
            <w:shd w:val="clear" w:color="auto" w:fill="C0C0C0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68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Номинация конкурса</w:t>
            </w:r>
          </w:p>
        </w:tc>
        <w:tc>
          <w:tcPr>
            <w:tcW w:w="7506" w:type="dxa"/>
            <w:shd w:val="clear" w:color="auto" w:fill="auto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B22B2" w:rsidRPr="0030680E" w:rsidRDefault="00EB22B2" w:rsidP="00EB22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7"/>
        <w:gridCol w:w="6894"/>
      </w:tblGrid>
      <w:tr w:rsidR="00EB22B2" w:rsidRPr="0030680E" w:rsidTr="00F31086">
        <w:tc>
          <w:tcPr>
            <w:tcW w:w="2808" w:type="dxa"/>
            <w:shd w:val="clear" w:color="auto" w:fill="C0C0C0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68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7506" w:type="dxa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B22B2" w:rsidRPr="0030680E" w:rsidRDefault="00EB22B2" w:rsidP="00EB22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B22B2" w:rsidRPr="0030680E" w:rsidRDefault="00EB22B2" w:rsidP="00EB22B2">
      <w:pPr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6919"/>
      </w:tblGrid>
      <w:tr w:rsidR="00EB22B2" w:rsidRPr="0030680E" w:rsidTr="00F31086">
        <w:tc>
          <w:tcPr>
            <w:tcW w:w="2808" w:type="dxa"/>
            <w:vMerge w:val="restart"/>
            <w:shd w:val="clear" w:color="auto" w:fill="C0C0C0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0680E">
              <w:rPr>
                <w:rFonts w:ascii="Times New Roman" w:hAnsi="Times New Roman"/>
                <w:b/>
                <w:bCs/>
                <w:lang w:eastAsia="ru-RU"/>
              </w:rPr>
              <w:t>География проекта</w:t>
            </w:r>
          </w:p>
        </w:tc>
        <w:tc>
          <w:tcPr>
            <w:tcW w:w="7506" w:type="dxa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EB22B2" w:rsidRPr="0030680E" w:rsidTr="00F31086">
        <w:tc>
          <w:tcPr>
            <w:tcW w:w="2808" w:type="dxa"/>
            <w:vMerge/>
            <w:shd w:val="clear" w:color="auto" w:fill="C0C0C0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EB22B2" w:rsidRPr="0030680E" w:rsidRDefault="00EB22B2" w:rsidP="00F3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  <w:r>
              <w:rPr>
                <w:rFonts w:ascii="Times New Roman" w:hAnsi="Times New Roman"/>
                <w:bCs/>
                <w:i/>
                <w:lang w:eastAsia="ru-RU"/>
              </w:rPr>
              <w:t>Где будет осуществляться проект?</w:t>
            </w:r>
          </w:p>
        </w:tc>
      </w:tr>
    </w:tbl>
    <w:p w:rsidR="00EB22B2" w:rsidRPr="0030680E" w:rsidRDefault="00EB22B2" w:rsidP="00EB22B2">
      <w:pPr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8"/>
        <w:gridCol w:w="6903"/>
      </w:tblGrid>
      <w:tr w:rsidR="00EB22B2" w:rsidRPr="0030680E" w:rsidTr="00F31086">
        <w:tc>
          <w:tcPr>
            <w:tcW w:w="2668" w:type="dxa"/>
            <w:vMerge w:val="restart"/>
            <w:shd w:val="clear" w:color="auto" w:fill="C0C0C0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0680E">
              <w:rPr>
                <w:rFonts w:ascii="Times New Roman" w:hAnsi="Times New Roman"/>
                <w:b/>
                <w:bCs/>
                <w:lang w:eastAsia="ru-RU"/>
              </w:rPr>
              <w:t>Срок реализации проекта</w:t>
            </w:r>
          </w:p>
        </w:tc>
        <w:tc>
          <w:tcPr>
            <w:tcW w:w="6903" w:type="dxa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EB22B2" w:rsidRPr="0030680E" w:rsidTr="00F31086">
        <w:tc>
          <w:tcPr>
            <w:tcW w:w="2668" w:type="dxa"/>
            <w:vMerge/>
            <w:shd w:val="clear" w:color="auto" w:fill="C0C0C0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6903" w:type="dxa"/>
            <w:shd w:val="clear" w:color="auto" w:fill="C0C0C0"/>
          </w:tcPr>
          <w:p w:rsidR="00EB22B2" w:rsidRPr="0030680E" w:rsidRDefault="00EB22B2" w:rsidP="00F3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  <w:r>
              <w:rPr>
                <w:rFonts w:ascii="Times New Roman" w:hAnsi="Times New Roman"/>
                <w:bCs/>
                <w:i/>
                <w:lang w:eastAsia="ru-RU"/>
              </w:rPr>
              <w:t>Количество месяцев</w:t>
            </w:r>
          </w:p>
        </w:tc>
      </w:tr>
      <w:tr w:rsidR="00EB22B2" w:rsidRPr="0030680E" w:rsidTr="00F31086">
        <w:tc>
          <w:tcPr>
            <w:tcW w:w="2668" w:type="dxa"/>
            <w:vMerge/>
            <w:shd w:val="clear" w:color="auto" w:fill="C0C0C0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6903" w:type="dxa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EB22B2" w:rsidRPr="0030680E" w:rsidTr="00F31086">
        <w:tc>
          <w:tcPr>
            <w:tcW w:w="2668" w:type="dxa"/>
            <w:vMerge/>
            <w:shd w:val="clear" w:color="auto" w:fill="C0C0C0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6903" w:type="dxa"/>
            <w:shd w:val="clear" w:color="auto" w:fill="C0C0C0"/>
          </w:tcPr>
          <w:p w:rsidR="00EB22B2" w:rsidRPr="00386341" w:rsidRDefault="00EB22B2" w:rsidP="00F3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  <w:r w:rsidRPr="00386341">
              <w:rPr>
                <w:rFonts w:ascii="Times New Roman" w:eastAsia="Arial Unicode MS" w:hAnsi="Times New Roman"/>
                <w:i/>
                <w:lang w:eastAsia="ru-RU"/>
              </w:rPr>
              <w:t>Дата начала реализации проекта</w:t>
            </w:r>
          </w:p>
        </w:tc>
      </w:tr>
      <w:tr w:rsidR="00EB22B2" w:rsidRPr="0030680E" w:rsidTr="00F31086">
        <w:tc>
          <w:tcPr>
            <w:tcW w:w="2668" w:type="dxa"/>
            <w:vMerge/>
            <w:shd w:val="clear" w:color="auto" w:fill="C0C0C0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6903" w:type="dxa"/>
          </w:tcPr>
          <w:p w:rsidR="00EB22B2" w:rsidRPr="00386341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lang w:eastAsia="ru-RU"/>
              </w:rPr>
            </w:pPr>
          </w:p>
        </w:tc>
      </w:tr>
      <w:tr w:rsidR="00EB22B2" w:rsidRPr="0030680E" w:rsidTr="00F31086">
        <w:trPr>
          <w:trHeight w:val="70"/>
        </w:trPr>
        <w:tc>
          <w:tcPr>
            <w:tcW w:w="2668" w:type="dxa"/>
            <w:vMerge/>
            <w:shd w:val="clear" w:color="auto" w:fill="C0C0C0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6903" w:type="dxa"/>
            <w:shd w:val="clear" w:color="auto" w:fill="C0C0C0"/>
          </w:tcPr>
          <w:p w:rsidR="00EB22B2" w:rsidRPr="00386341" w:rsidRDefault="00EB22B2" w:rsidP="00F3108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eastAsia="ru-RU"/>
              </w:rPr>
            </w:pPr>
            <w:r w:rsidRPr="00386341">
              <w:rPr>
                <w:rFonts w:ascii="Times New Roman" w:eastAsia="Arial Unicode MS" w:hAnsi="Times New Roman"/>
                <w:i/>
                <w:lang w:eastAsia="ru-RU"/>
              </w:rPr>
              <w:t>Дата окончания реализации проекта</w:t>
            </w:r>
          </w:p>
        </w:tc>
      </w:tr>
    </w:tbl>
    <w:p w:rsidR="00EB22B2" w:rsidRPr="0030680E" w:rsidRDefault="00EB22B2" w:rsidP="00EB22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5"/>
        <w:gridCol w:w="6896"/>
      </w:tblGrid>
      <w:tr w:rsidR="00EB22B2" w:rsidRPr="0030680E" w:rsidTr="00EB22B2">
        <w:trPr>
          <w:trHeight w:val="1344"/>
        </w:trPr>
        <w:tc>
          <w:tcPr>
            <w:tcW w:w="2808" w:type="dxa"/>
            <w:shd w:val="clear" w:color="auto" w:fill="C0C0C0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06" w:type="dxa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B22B2" w:rsidRPr="0030680E" w:rsidRDefault="00EB22B2" w:rsidP="00EB22B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6857"/>
      </w:tblGrid>
      <w:tr w:rsidR="00EB22B2" w:rsidRPr="0030680E" w:rsidTr="00F31086">
        <w:tc>
          <w:tcPr>
            <w:tcW w:w="2808" w:type="dxa"/>
            <w:shd w:val="clear" w:color="auto" w:fill="C0C0C0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68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Актуальность проекта для молодёжи</w:t>
            </w:r>
          </w:p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06" w:type="dxa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B22B2" w:rsidRPr="0030680E" w:rsidRDefault="00EB22B2" w:rsidP="00EB22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6"/>
        <w:gridCol w:w="6885"/>
      </w:tblGrid>
      <w:tr w:rsidR="00EB22B2" w:rsidRPr="0030680E" w:rsidTr="00F31086">
        <w:tc>
          <w:tcPr>
            <w:tcW w:w="2808" w:type="dxa"/>
            <w:shd w:val="clear" w:color="auto" w:fill="C0C0C0"/>
          </w:tcPr>
          <w:p w:rsidR="00EB22B2" w:rsidRPr="0030680E" w:rsidRDefault="00EB22B2" w:rsidP="00F3108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068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Основные целевые группы, на которые направлен проект </w:t>
            </w:r>
          </w:p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06" w:type="dxa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B22B2" w:rsidRPr="0030680E" w:rsidRDefault="00EB22B2" w:rsidP="00EB22B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0"/>
        <w:gridCol w:w="6891"/>
      </w:tblGrid>
      <w:tr w:rsidR="00EB22B2" w:rsidRPr="0030680E" w:rsidTr="00F31086">
        <w:tc>
          <w:tcPr>
            <w:tcW w:w="2808" w:type="dxa"/>
            <w:shd w:val="clear" w:color="auto" w:fill="C0C0C0"/>
          </w:tcPr>
          <w:p w:rsidR="00EB22B2" w:rsidRPr="0030680E" w:rsidRDefault="00EB22B2" w:rsidP="00F3108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068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Основная цель проекта</w:t>
            </w:r>
          </w:p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06" w:type="dxa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B22B2" w:rsidRPr="0030680E" w:rsidRDefault="00EB22B2" w:rsidP="00EB22B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6"/>
        <w:gridCol w:w="6905"/>
      </w:tblGrid>
      <w:tr w:rsidR="00EB22B2" w:rsidRPr="0030680E" w:rsidTr="00EB22B2">
        <w:trPr>
          <w:trHeight w:val="840"/>
        </w:trPr>
        <w:tc>
          <w:tcPr>
            <w:tcW w:w="2808" w:type="dxa"/>
            <w:shd w:val="clear" w:color="auto" w:fill="C0C0C0"/>
          </w:tcPr>
          <w:p w:rsidR="00EB22B2" w:rsidRPr="0030680E" w:rsidRDefault="00EB22B2" w:rsidP="00F3108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068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Задачи проекта</w:t>
            </w:r>
          </w:p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06" w:type="dxa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68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B22B2" w:rsidRPr="0030680E" w:rsidRDefault="00EB22B2" w:rsidP="00EB22B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6866"/>
      </w:tblGrid>
      <w:tr w:rsidR="00EB22B2" w:rsidRPr="0030680E" w:rsidTr="00EB22B2">
        <w:trPr>
          <w:trHeight w:val="1657"/>
        </w:trPr>
        <w:tc>
          <w:tcPr>
            <w:tcW w:w="2808" w:type="dxa"/>
            <w:shd w:val="clear" w:color="auto" w:fill="C0C0C0"/>
          </w:tcPr>
          <w:p w:rsidR="00EB22B2" w:rsidRPr="0030680E" w:rsidRDefault="00EB22B2" w:rsidP="00F3108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Команда</w:t>
            </w:r>
            <w:r w:rsidRPr="003068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проекта</w:t>
            </w:r>
          </w:p>
          <w:p w:rsidR="00EB22B2" w:rsidRPr="0030680E" w:rsidRDefault="00EB22B2" w:rsidP="00EB22B2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(</w:t>
            </w:r>
            <w:r w:rsidRPr="0090265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Кто руководитель проекта?</w:t>
            </w:r>
            <w:proofErr w:type="gramEnd"/>
            <w:r w:rsidRPr="0090265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265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Кто входит в команду проекта, их компетенции и роль в реализации проекта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)</w:t>
            </w:r>
            <w:r w:rsidRPr="0090265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7506" w:type="dxa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68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B22B2" w:rsidRPr="0030680E" w:rsidRDefault="00EB22B2" w:rsidP="00EB22B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B22B2" w:rsidRPr="0030680E" w:rsidRDefault="00EB22B2" w:rsidP="00EB22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B22B2" w:rsidRPr="0030680E" w:rsidTr="00F31086">
        <w:tc>
          <w:tcPr>
            <w:tcW w:w="10314" w:type="dxa"/>
            <w:shd w:val="clear" w:color="auto" w:fill="C0C0C0"/>
          </w:tcPr>
          <w:p w:rsidR="00EB22B2" w:rsidRPr="0030680E" w:rsidRDefault="00EB22B2" w:rsidP="00F3108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068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Календарный план реализации проекта </w:t>
            </w:r>
          </w:p>
          <w:p w:rsidR="00EB22B2" w:rsidRPr="0030680E" w:rsidRDefault="00EB22B2" w:rsidP="00F3108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068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(последовательное перечисление основных мероприятий проекта с приведением количественных показателей и периодов их осуществления)</w:t>
            </w:r>
          </w:p>
        </w:tc>
      </w:tr>
    </w:tbl>
    <w:p w:rsidR="00EB22B2" w:rsidRPr="0030680E" w:rsidRDefault="00EB22B2" w:rsidP="00EB22B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5740"/>
        <w:gridCol w:w="1296"/>
        <w:gridCol w:w="2112"/>
      </w:tblGrid>
      <w:tr w:rsidR="00EB22B2" w:rsidRPr="0030680E" w:rsidTr="00F31086">
        <w:trPr>
          <w:cantSplit/>
          <w:tblHeader/>
        </w:trPr>
        <w:tc>
          <w:tcPr>
            <w:tcW w:w="0" w:type="auto"/>
            <w:shd w:val="clear" w:color="auto" w:fill="C0C0C0"/>
            <w:vAlign w:val="center"/>
          </w:tcPr>
          <w:p w:rsidR="00EB22B2" w:rsidRPr="0030680E" w:rsidRDefault="00EB22B2" w:rsidP="00F3108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30680E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40" w:type="dxa"/>
            <w:shd w:val="clear" w:color="auto" w:fill="C0C0C0"/>
            <w:vAlign w:val="center"/>
          </w:tcPr>
          <w:p w:rsidR="00EB22B2" w:rsidRPr="0030680E" w:rsidRDefault="00EB22B2" w:rsidP="00F3108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30680E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96" w:type="dxa"/>
            <w:shd w:val="clear" w:color="auto" w:fill="C0C0C0"/>
            <w:vAlign w:val="center"/>
          </w:tcPr>
          <w:p w:rsidR="00EB22B2" w:rsidRPr="0030680E" w:rsidRDefault="00EB22B2" w:rsidP="00F3108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30680E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 xml:space="preserve">Сроки </w:t>
            </w:r>
            <w:r w:rsidRPr="0030680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30680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30680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0680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г</w:t>
            </w:r>
            <w:proofErr w:type="spellEnd"/>
            <w:r w:rsidRPr="0030680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12" w:type="dxa"/>
            <w:shd w:val="clear" w:color="auto" w:fill="C0C0C0"/>
            <w:vAlign w:val="center"/>
          </w:tcPr>
          <w:p w:rsidR="00EB22B2" w:rsidRPr="0030680E" w:rsidRDefault="00EB22B2" w:rsidP="00F3108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30680E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Количественные показатели реализации</w:t>
            </w:r>
          </w:p>
        </w:tc>
      </w:tr>
      <w:tr w:rsidR="00EB22B2" w:rsidRPr="0030680E" w:rsidTr="00F31086">
        <w:trPr>
          <w:cantSplit/>
        </w:trPr>
        <w:tc>
          <w:tcPr>
            <w:tcW w:w="0" w:type="auto"/>
            <w:vAlign w:val="center"/>
          </w:tcPr>
          <w:p w:rsidR="00EB22B2" w:rsidRPr="0030680E" w:rsidRDefault="00EB22B2" w:rsidP="00EB22B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vAlign w:val="center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center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vAlign w:val="center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EB22B2" w:rsidRPr="0030680E" w:rsidTr="00F31086">
        <w:trPr>
          <w:cantSplit/>
        </w:trPr>
        <w:tc>
          <w:tcPr>
            <w:tcW w:w="0" w:type="auto"/>
            <w:vAlign w:val="center"/>
          </w:tcPr>
          <w:p w:rsidR="00EB22B2" w:rsidRPr="0030680E" w:rsidRDefault="00EB22B2" w:rsidP="00EB22B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vAlign w:val="center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center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vAlign w:val="center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</w:tbl>
    <w:p w:rsidR="00EB22B2" w:rsidRPr="0030680E" w:rsidRDefault="00EB22B2" w:rsidP="00EB22B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B22B2" w:rsidRPr="0030680E" w:rsidRDefault="00EB22B2" w:rsidP="00EB22B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EB22B2" w:rsidRPr="0030680E" w:rsidTr="00F31086">
        <w:tc>
          <w:tcPr>
            <w:tcW w:w="9640" w:type="dxa"/>
            <w:shd w:val="clear" w:color="auto" w:fill="C0C0C0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68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Ожидаемые результаты</w:t>
            </w:r>
          </w:p>
          <w:p w:rsidR="00EB22B2" w:rsidRPr="0030680E" w:rsidRDefault="00EB22B2" w:rsidP="00F3108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068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(Описание </w:t>
            </w:r>
            <w:proofErr w:type="gramStart"/>
            <w:r w:rsidRPr="003068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позитивных</w:t>
            </w:r>
            <w:proofErr w:type="gramEnd"/>
            <w:r w:rsidRPr="003068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изменений, которые произойдут в результате реализации проекта по его завершению и в долгосрочной перспективе)</w:t>
            </w:r>
          </w:p>
          <w:p w:rsidR="00EB22B2" w:rsidRPr="0030680E" w:rsidRDefault="00EB22B2" w:rsidP="00F3108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EB22B2" w:rsidRPr="0030680E" w:rsidTr="00F31086">
        <w:tc>
          <w:tcPr>
            <w:tcW w:w="9640" w:type="dxa"/>
          </w:tcPr>
          <w:p w:rsidR="00EB22B2" w:rsidRPr="0030680E" w:rsidRDefault="00EB22B2" w:rsidP="00F3108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B22B2" w:rsidRPr="0030680E" w:rsidRDefault="00EB22B2" w:rsidP="00EB22B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571"/>
      </w:tblGrid>
      <w:tr w:rsidR="00EB22B2" w:rsidRPr="0030680E" w:rsidTr="00F31086">
        <w:tc>
          <w:tcPr>
            <w:tcW w:w="10314" w:type="dxa"/>
            <w:shd w:val="clear" w:color="auto" w:fill="C0C0C0"/>
          </w:tcPr>
          <w:p w:rsidR="00EB22B2" w:rsidRPr="0030680E" w:rsidRDefault="00EB22B2" w:rsidP="00F3108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0680E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  <w:r w:rsidRPr="003068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Детализированная смета расходов</w:t>
            </w:r>
          </w:p>
          <w:p w:rsidR="00EB22B2" w:rsidRPr="0030680E" w:rsidRDefault="00EB22B2" w:rsidP="00F3108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068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</w:t>
            </w:r>
            <w:r w:rsidRPr="0030680E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подробно</w:t>
            </w:r>
            <w:r w:rsidRPr="003068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указываются все расходы.</w:t>
            </w:r>
            <w:proofErr w:type="gramEnd"/>
            <w:r w:rsidRPr="003068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680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Включаются только статьи, на которые планируется потратить денежную часть гранта)</w:t>
            </w:r>
            <w:proofErr w:type="gramEnd"/>
          </w:p>
        </w:tc>
      </w:tr>
    </w:tbl>
    <w:p w:rsidR="00EB22B2" w:rsidRPr="0030680E" w:rsidRDefault="00EB22B2" w:rsidP="00EB22B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4437"/>
        <w:gridCol w:w="1620"/>
        <w:gridCol w:w="1260"/>
        <w:gridCol w:w="1758"/>
      </w:tblGrid>
      <w:tr w:rsidR="00EB22B2" w:rsidRPr="0030680E" w:rsidTr="00F31086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B22B2" w:rsidRPr="0030680E" w:rsidRDefault="00EB22B2" w:rsidP="00F3108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30680E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B22B2" w:rsidRPr="0030680E" w:rsidRDefault="00EB22B2" w:rsidP="00F3108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30680E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Статья расходов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B22B2" w:rsidRPr="0030680E" w:rsidRDefault="00EB22B2" w:rsidP="00F3108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30680E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Стоимость (ед.), руб.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EB22B2" w:rsidRPr="0030680E" w:rsidRDefault="00EB22B2" w:rsidP="00F3108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30680E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Кол-во единиц</w:t>
            </w: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EB22B2" w:rsidRPr="0030680E" w:rsidRDefault="00EB22B2" w:rsidP="00F3108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30680E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 xml:space="preserve">Всего, </w:t>
            </w:r>
          </w:p>
          <w:p w:rsidR="00EB22B2" w:rsidRPr="0030680E" w:rsidRDefault="00EB22B2" w:rsidP="00F3108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30680E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руб.</w:t>
            </w:r>
          </w:p>
        </w:tc>
      </w:tr>
      <w:tr w:rsidR="00EB22B2" w:rsidRPr="0030680E" w:rsidTr="00F31086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2B2" w:rsidRPr="0030680E" w:rsidRDefault="00EB22B2" w:rsidP="00F3108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0680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2B2" w:rsidRDefault="00EB22B2" w:rsidP="00F3108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EB22B2" w:rsidRPr="0030680E" w:rsidRDefault="00EB22B2" w:rsidP="00F3108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2B2" w:rsidRPr="0030680E" w:rsidRDefault="00EB22B2" w:rsidP="00F3108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2B2" w:rsidRPr="0030680E" w:rsidRDefault="00EB22B2" w:rsidP="00F3108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EB22B2" w:rsidRPr="0030680E" w:rsidTr="00F31086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2B2" w:rsidRPr="0030680E" w:rsidRDefault="00EB22B2" w:rsidP="00F3108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0680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2B2" w:rsidRDefault="00EB22B2" w:rsidP="00F3108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EB22B2" w:rsidRPr="0030680E" w:rsidRDefault="00EB22B2" w:rsidP="00F3108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2B2" w:rsidRPr="0030680E" w:rsidRDefault="00EB22B2" w:rsidP="00F3108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EB22B2" w:rsidRPr="0030680E" w:rsidTr="00F31086">
        <w:trPr>
          <w:cantSplit/>
          <w:trHeight w:val="443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2B2" w:rsidRPr="0030680E" w:rsidRDefault="00EB22B2" w:rsidP="00F3108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30680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</w:tcPr>
          <w:p w:rsidR="00EB22B2" w:rsidRPr="0030680E" w:rsidRDefault="00EB22B2" w:rsidP="00F310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2B2" w:rsidRPr="0030680E" w:rsidRDefault="00EB22B2" w:rsidP="00F3108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2B2" w:rsidRPr="0030680E" w:rsidRDefault="00EB22B2" w:rsidP="00F3108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</w:tbl>
    <w:p w:rsidR="00EB22B2" w:rsidRDefault="00EB22B2" w:rsidP="00EB22B2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EB22B2" w:rsidRPr="0030680E" w:rsidRDefault="00EB22B2" w:rsidP="00EB22B2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30680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«___»___________ 2015</w:t>
      </w:r>
      <w:r w:rsidRPr="0030680E">
        <w:rPr>
          <w:rFonts w:ascii="Times New Roman" w:hAnsi="Times New Roman"/>
          <w:bCs/>
          <w:sz w:val="24"/>
          <w:szCs w:val="24"/>
          <w:lang w:eastAsia="ru-RU"/>
        </w:rPr>
        <w:t xml:space="preserve"> г.                                               </w:t>
      </w:r>
    </w:p>
    <w:p w:rsidR="00EB22B2" w:rsidRPr="0030680E" w:rsidRDefault="00EB22B2" w:rsidP="00EB22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B22B2" w:rsidRPr="0030680E" w:rsidRDefault="00EB22B2" w:rsidP="00EB22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B22B2" w:rsidRPr="0030680E" w:rsidRDefault="00EB22B2" w:rsidP="00EB22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0680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__________________________     ____________________</w:t>
      </w:r>
    </w:p>
    <w:p w:rsidR="00EB22B2" w:rsidRPr="0030680E" w:rsidRDefault="00EB22B2" w:rsidP="00EB22B2">
      <w:pPr>
        <w:spacing w:after="0" w:line="240" w:lineRule="auto"/>
        <w:ind w:left="3540" w:firstLine="708"/>
        <w:rPr>
          <w:rFonts w:ascii="Times New Roman" w:hAnsi="Times New Roman"/>
          <w:bCs/>
          <w:sz w:val="24"/>
          <w:szCs w:val="24"/>
          <w:lang w:eastAsia="ru-RU"/>
        </w:rPr>
      </w:pPr>
      <w:r w:rsidRPr="0030680E">
        <w:rPr>
          <w:rFonts w:ascii="Times New Roman" w:hAnsi="Times New Roman"/>
          <w:bCs/>
          <w:sz w:val="24"/>
          <w:szCs w:val="24"/>
          <w:lang w:eastAsia="ru-RU"/>
        </w:rPr>
        <w:t xml:space="preserve"> подпись </w:t>
      </w:r>
      <w:r w:rsidRPr="0030680E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30680E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30680E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    Ф.И.О.</w:t>
      </w:r>
    </w:p>
    <w:p w:rsidR="00EB22B2" w:rsidRPr="0030680E" w:rsidRDefault="00EB22B2" w:rsidP="00EB22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6B3C" w:rsidRDefault="00D26B3C" w:rsidP="00EB22B2">
      <w:pPr>
        <w:pStyle w:val="a8"/>
        <w:spacing w:after="0" w:line="240" w:lineRule="auto"/>
      </w:pPr>
    </w:p>
    <w:sectPr w:rsidR="00D26B3C" w:rsidSect="00675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65813"/>
    <w:multiLevelType w:val="hybridMultilevel"/>
    <w:tmpl w:val="3620E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352DEF"/>
    <w:multiLevelType w:val="hybridMultilevel"/>
    <w:tmpl w:val="B6C64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2A701A"/>
    <w:multiLevelType w:val="hybridMultilevel"/>
    <w:tmpl w:val="B6789E9C"/>
    <w:lvl w:ilvl="0" w:tplc="3440DE5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766"/>
    <w:rsid w:val="000A553F"/>
    <w:rsid w:val="001500D3"/>
    <w:rsid w:val="001E3BFD"/>
    <w:rsid w:val="002A2019"/>
    <w:rsid w:val="00904155"/>
    <w:rsid w:val="00A50BBA"/>
    <w:rsid w:val="00AE41E8"/>
    <w:rsid w:val="00B12766"/>
    <w:rsid w:val="00B62267"/>
    <w:rsid w:val="00C869DD"/>
    <w:rsid w:val="00D26B3C"/>
    <w:rsid w:val="00EB22B2"/>
    <w:rsid w:val="00F0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6B3C"/>
    <w:rPr>
      <w:b/>
      <w:bCs/>
    </w:rPr>
  </w:style>
  <w:style w:type="paragraph" w:styleId="a5">
    <w:name w:val="Body Text Indent"/>
    <w:basedOn w:val="a"/>
    <w:link w:val="a6"/>
    <w:rsid w:val="00D26B3C"/>
    <w:pPr>
      <w:spacing w:after="0" w:line="240" w:lineRule="auto"/>
      <w:ind w:left="637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26B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D26B3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26B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6B3C"/>
    <w:rPr>
      <w:b/>
      <w:bCs/>
    </w:rPr>
  </w:style>
  <w:style w:type="paragraph" w:styleId="a5">
    <w:name w:val="Body Text Indent"/>
    <w:basedOn w:val="a"/>
    <w:link w:val="a6"/>
    <w:rsid w:val="00D26B3C"/>
    <w:pPr>
      <w:spacing w:after="0" w:line="240" w:lineRule="auto"/>
      <w:ind w:left="637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26B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D26B3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26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1904</Words>
  <Characters>10858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Нефёдова Лилия Сергеевна</dc:creator>
  <cp:lastModifiedBy>Нефёдова Лилия Сергеевна</cp:lastModifiedBy>
  <cp:revision>6</cp:revision>
  <dcterms:created xsi:type="dcterms:W3CDTF">2015-10-21T06:58:00Z</dcterms:created>
  <dcterms:modified xsi:type="dcterms:W3CDTF">2015-10-27T04:33:00Z</dcterms:modified>
</cp:coreProperties>
</file>