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92" w:rsidRDefault="00A83892" w:rsidP="00A83892">
      <w:pPr>
        <w:pStyle w:val="a3"/>
      </w:pPr>
      <w:r>
        <w:t xml:space="preserve">Протокол Собрания исполнительного </w:t>
      </w:r>
      <w:proofErr w:type="gramStart"/>
      <w:r>
        <w:t>комитета  от</w:t>
      </w:r>
      <w:proofErr w:type="gramEnd"/>
      <w:r>
        <w:t xml:space="preserve"> 4 сентября 2014 года</w:t>
      </w:r>
    </w:p>
    <w:p w:rsidR="00A83892" w:rsidRDefault="00A83892" w:rsidP="00A83892">
      <w:pPr>
        <w:pStyle w:val="a3"/>
      </w:pPr>
      <w:r>
        <w:rPr>
          <w:rStyle w:val="a4"/>
        </w:rPr>
        <w:t>Председатель заседания:</w:t>
      </w:r>
    </w:p>
    <w:p w:rsidR="00A83892" w:rsidRDefault="00A83892" w:rsidP="00A83892">
      <w:pPr>
        <w:pStyle w:val="a3"/>
      </w:pPr>
      <w:r>
        <w:t xml:space="preserve">    </w:t>
      </w:r>
      <w:proofErr w:type="spellStart"/>
      <w:r>
        <w:t>Целевич</w:t>
      </w:r>
      <w:proofErr w:type="spellEnd"/>
      <w:r>
        <w:t xml:space="preserve"> Антон Анатольевич – председатель Исполнительного комитета ЛС АГУ</w:t>
      </w:r>
    </w:p>
    <w:p w:rsidR="00A83892" w:rsidRDefault="00A83892" w:rsidP="00A83892">
      <w:pPr>
        <w:pStyle w:val="a3"/>
      </w:pPr>
      <w:r>
        <w:rPr>
          <w:rStyle w:val="a4"/>
        </w:rPr>
        <w:t>Секретарь заседания:</w:t>
      </w:r>
    </w:p>
    <w:p w:rsidR="00A83892" w:rsidRDefault="00A83892" w:rsidP="00A83892">
      <w:pPr>
        <w:pStyle w:val="a3"/>
      </w:pPr>
      <w:r>
        <w:t xml:space="preserve">    </w:t>
      </w:r>
      <w:proofErr w:type="spellStart"/>
      <w:r>
        <w:t>Штопель</w:t>
      </w:r>
      <w:proofErr w:type="spellEnd"/>
      <w:r>
        <w:t xml:space="preserve"> Екатерина Евгеньевна - помощник председателя ЛС АГУ</w:t>
      </w:r>
    </w:p>
    <w:p w:rsidR="00A83892" w:rsidRDefault="00A83892" w:rsidP="00A83892">
      <w:pPr>
        <w:pStyle w:val="a3"/>
      </w:pPr>
      <w:r>
        <w:rPr>
          <w:rStyle w:val="a4"/>
        </w:rPr>
        <w:t>Присутствовали: </w:t>
      </w:r>
    </w:p>
    <w:p w:rsidR="00A83892" w:rsidRDefault="00A83892" w:rsidP="00A83892">
      <w:pPr>
        <w:pStyle w:val="a3"/>
      </w:pPr>
      <w:r>
        <w:t>1.    Антипова Ольга Алексеевна – глава СА ХФ</w:t>
      </w:r>
      <w:r>
        <w:br/>
        <w:t>2.    Бирюкова Дарья - глава СА ИФ</w:t>
      </w:r>
      <w:r>
        <w:br/>
        <w:t>3.    Бердников Сергей Сергеевич – глава СА ЮФ</w:t>
      </w:r>
      <w:r>
        <w:br/>
        <w:t>4.    Браун Наталья Константиновна - студентка ГФ</w:t>
      </w:r>
      <w:r>
        <w:br/>
        <w:t>5.    Воробьева Анастасия Владимировна - глава СА МИЭМИС</w:t>
      </w:r>
      <w:r>
        <w:br/>
        <w:t>6.    </w:t>
      </w:r>
      <w:proofErr w:type="spellStart"/>
      <w:r>
        <w:t>Ворожбит</w:t>
      </w:r>
      <w:proofErr w:type="spellEnd"/>
      <w:r>
        <w:t xml:space="preserve"> Анастасия Андреевна - глава СА ФМКФП</w:t>
      </w:r>
      <w:r>
        <w:br/>
        <w:t>7.    Гусев Кирилл Юрьевич - руководитель клуба парламентских дебатов "</w:t>
      </w:r>
      <w:proofErr w:type="spellStart"/>
      <w:r>
        <w:t>Forum</w:t>
      </w:r>
      <w:proofErr w:type="spellEnd"/>
      <w:r>
        <w:t>"</w:t>
      </w:r>
      <w:r>
        <w:br/>
        <w:t>8.    Ильина Дарья Вячеславовна – глава СА МФ</w:t>
      </w:r>
      <w:r>
        <w:br/>
        <w:t>9.    </w:t>
      </w:r>
      <w:proofErr w:type="spellStart"/>
      <w:r>
        <w:t>Кардаш</w:t>
      </w:r>
      <w:proofErr w:type="spellEnd"/>
      <w:r>
        <w:t xml:space="preserve"> Марина Евгеньевна - глава СА ФИМО </w:t>
      </w:r>
      <w:r>
        <w:br/>
        <w:t>10.    Ковалев Дмитрий Вячеславович - глава СА ГФ</w:t>
      </w:r>
      <w:r>
        <w:br/>
        <w:t>11.    Ларионова Татьяна Ивановна - глава СА БФ</w:t>
      </w:r>
      <w:r>
        <w:br/>
        <w:t>12.    </w:t>
      </w:r>
      <w:proofErr w:type="spellStart"/>
      <w:r>
        <w:t>Локтионов</w:t>
      </w:r>
      <w:proofErr w:type="spellEnd"/>
      <w:r>
        <w:t xml:space="preserve"> Павел Андреевич - тренер "Тренинг Бюро"</w:t>
      </w:r>
      <w:r>
        <w:br/>
        <w:t>13.    Максимов Сергей Алексеевич - глава СА ФТФ</w:t>
      </w:r>
      <w:r>
        <w:br/>
        <w:t xml:space="preserve">14.    Нефедова Лилия Сергеевна - представитель </w:t>
      </w:r>
      <w:proofErr w:type="spellStart"/>
      <w:r>
        <w:t>ВиВР</w:t>
      </w:r>
      <w:proofErr w:type="spellEnd"/>
      <w:r>
        <w:t xml:space="preserve"> АГУ</w:t>
      </w:r>
      <w:r>
        <w:br/>
        <w:t>15.    Широкова Юлия Ивановна - глава СА ФПП</w:t>
      </w:r>
      <w:r>
        <w:br/>
        <w:t>16.    Шипилов Савва Вадимович - студент МИЭМИС</w:t>
      </w:r>
    </w:p>
    <w:p w:rsidR="00A83892" w:rsidRDefault="00A83892" w:rsidP="00A83892">
      <w:pPr>
        <w:pStyle w:val="a3"/>
      </w:pPr>
      <w:r>
        <w:rPr>
          <w:rStyle w:val="a4"/>
        </w:rPr>
        <w:t xml:space="preserve">Слушали: А.А. </w:t>
      </w:r>
      <w:proofErr w:type="spellStart"/>
      <w:r>
        <w:rPr>
          <w:rStyle w:val="a4"/>
        </w:rPr>
        <w:t>Целевича</w:t>
      </w:r>
      <w:proofErr w:type="spellEnd"/>
    </w:p>
    <w:p w:rsidR="00A83892" w:rsidRDefault="00A83892" w:rsidP="00A83892">
      <w:pPr>
        <w:pStyle w:val="a3"/>
      </w:pPr>
      <w:r>
        <w:rPr>
          <w:rStyle w:val="a4"/>
        </w:rPr>
        <w:t xml:space="preserve">1.    «О СООЛ "Озеро </w:t>
      </w:r>
      <w:proofErr w:type="spellStart"/>
      <w:r>
        <w:rPr>
          <w:rStyle w:val="a4"/>
        </w:rPr>
        <w:t>Красилово</w:t>
      </w:r>
      <w:proofErr w:type="spellEnd"/>
      <w:r>
        <w:rPr>
          <w:rStyle w:val="a4"/>
        </w:rPr>
        <w:t>"»</w:t>
      </w:r>
    </w:p>
    <w:p w:rsidR="00A83892" w:rsidRDefault="00A83892" w:rsidP="00A83892">
      <w:pPr>
        <w:pStyle w:val="a3"/>
      </w:pPr>
      <w:r>
        <w:t xml:space="preserve">Лето </w:t>
      </w:r>
      <w:proofErr w:type="gramStart"/>
      <w:r>
        <w:t>закончилось</w:t>
      </w:r>
      <w:proofErr w:type="gramEnd"/>
      <w:r>
        <w:t xml:space="preserve"> и я готов предоставить отчет по работе СООЛ «Озеро </w:t>
      </w:r>
      <w:proofErr w:type="spellStart"/>
      <w:r>
        <w:t>Красилово</w:t>
      </w:r>
      <w:proofErr w:type="spellEnd"/>
      <w:r>
        <w:t>». Всего за июнь, июль, август у нас было 26 заездов из них 15 были заняты, полностью, либо частично. Напоминаю, что общая наполняемость лагеря составляет 48 человек и полная загрузка за это лето было лишь на 4х заездах. Хотелось бы полную загрузку видеть чаще: май и июнь – использовать для факультетских заездов, Школ актив, содержательных мероприятий. По количеству людей, у нас съездило 215 человек, в этом количестве не указаны мероприятия, «Туристический слет», «Школа студенческого актива – 2014». </w:t>
      </w:r>
    </w:p>
    <w:p w:rsidR="00A83892" w:rsidRDefault="00A83892" w:rsidP="00A83892">
      <w:pPr>
        <w:pStyle w:val="a3"/>
      </w:pPr>
      <w:r>
        <w:t>По финансам: общее количество денег, которые пришли по базе - 93775 рублей, общая сумма затрат на прачку: 43700 рублей, на бензин администратора: 6000 рублей. Так же были непрямые расходы. Из фонда организации мы потратили на незапланированное строительство в сезоне 2014 двух полностью застекленных беседок (галерей) около полумиллиона. Конкретизирую: на дерево ушло порядка 200 000 рублей, пластиковые окна: 205 000 рублей, работа привлеченных специалистов: 50 000 рублей, дополнительные расходы: 40 000 рублей. На этих выходных поедем сделать видео и фото закрытых беседок дадим т/з на проведение света, чтобы уже на ближайших «Школах актива» пользоваться построенными площадками.    </w:t>
      </w:r>
    </w:p>
    <w:p w:rsidR="00A83892" w:rsidRDefault="00A83892" w:rsidP="00A83892">
      <w:pPr>
        <w:pStyle w:val="a3"/>
      </w:pPr>
      <w:r>
        <w:lastRenderedPageBreak/>
        <w:t xml:space="preserve">Консервацию СООЛ «Озеро </w:t>
      </w:r>
      <w:proofErr w:type="spellStart"/>
      <w:r>
        <w:t>Красилово</w:t>
      </w:r>
      <w:proofErr w:type="spellEnd"/>
      <w:r>
        <w:t xml:space="preserve">» мы можем провести в любое удобное для нас время, пока погода позволяет необходимо проводить как можно большее количество содержательных мероприятий, таких как «Школа актива» на факультетах. Предлагаю обсудить ценовую политику для проведения данных мероприятий на СООЛ «Озеро </w:t>
      </w:r>
      <w:proofErr w:type="spellStart"/>
      <w:r>
        <w:t>Красилово</w:t>
      </w:r>
      <w:proofErr w:type="spellEnd"/>
      <w:r>
        <w:t xml:space="preserve">». Сейчас самая минимальная цена 150 рублей за сутки, учитывая все расходы, </w:t>
      </w:r>
      <w:proofErr w:type="gramStart"/>
      <w:r>
        <w:t>предлагаю  установить</w:t>
      </w:r>
      <w:proofErr w:type="gramEnd"/>
      <w:r>
        <w:t xml:space="preserve"> на осень 2014 года цену 100 рублей за сутки за человека для содержательных мероприятий, что касается других - цена остается прежней. Для содержательных мероприятий помимо заявки на СООЛ «Озеро </w:t>
      </w:r>
      <w:proofErr w:type="spellStart"/>
      <w:r>
        <w:t>Красилово</w:t>
      </w:r>
      <w:proofErr w:type="spellEnd"/>
      <w:r>
        <w:t>» необходимо будет приложить программу мероприятия.</w:t>
      </w:r>
    </w:p>
    <w:p w:rsidR="00A83892" w:rsidRDefault="00A83892" w:rsidP="00A83892">
      <w:pPr>
        <w:pStyle w:val="a3"/>
      </w:pPr>
      <w:r>
        <w:rPr>
          <w:rStyle w:val="a4"/>
        </w:rPr>
        <w:t>2.«О памятке первокурсника»</w:t>
      </w:r>
    </w:p>
    <w:p w:rsidR="00A83892" w:rsidRDefault="00A83892" w:rsidP="00A83892">
      <w:pPr>
        <w:pStyle w:val="a3"/>
      </w:pPr>
      <w:r>
        <w:t xml:space="preserve">Раздавали памятку первокурсника. Надеюсь, все успели ознакомиться с ней. В этом году мы разработали интересную модель памятки </w:t>
      </w:r>
      <w:proofErr w:type="gramStart"/>
      <w:r>
        <w:t>с QR-кодом</w:t>
      </w:r>
      <w:proofErr w:type="gramEnd"/>
      <w:r>
        <w:t xml:space="preserve"> переводящим на более подробные информационные материалы на сайте АГУ и др. информационных ресурсах. ПДФ с работающими ссылками выложили на сайт университета. Если есть главы СА, не знающие как пользоваться QR кодами, необходимо разобраться, рассказать старостам, активу.</w:t>
      </w:r>
    </w:p>
    <w:p w:rsidR="00A83892" w:rsidRDefault="00A83892" w:rsidP="00A83892">
      <w:pPr>
        <w:pStyle w:val="a3"/>
      </w:pPr>
      <w:r>
        <w:rPr>
          <w:rStyle w:val="a4"/>
        </w:rPr>
        <w:t>3. «О презентации "Лиги студентов АГУ"»</w:t>
      </w:r>
    </w:p>
    <w:p w:rsidR="00A83892" w:rsidRDefault="00A83892" w:rsidP="00A83892">
      <w:pPr>
        <w:pStyle w:val="a3"/>
      </w:pPr>
      <w:r>
        <w:t>Перед первым сентября скидывал набор материалов о Лиге студентов с фотографиями, текстом и видео. Вам необходимо пользоваться этими данными для презентации Лиги студентов перед первокурсниками. Как понял, все с этой задачей, справились.</w:t>
      </w:r>
    </w:p>
    <w:p w:rsidR="00A83892" w:rsidRDefault="00A83892" w:rsidP="00A83892">
      <w:pPr>
        <w:pStyle w:val="a3"/>
      </w:pPr>
      <w:r>
        <w:rPr>
          <w:rStyle w:val="a4"/>
        </w:rPr>
        <w:t xml:space="preserve">Слушали: Ю.В. </w:t>
      </w:r>
      <w:proofErr w:type="spellStart"/>
      <w:r>
        <w:rPr>
          <w:rStyle w:val="a4"/>
        </w:rPr>
        <w:t>Лифуншан</w:t>
      </w:r>
      <w:proofErr w:type="spellEnd"/>
    </w:p>
    <w:p w:rsidR="00A83892" w:rsidRDefault="00A83892" w:rsidP="00A83892">
      <w:pPr>
        <w:pStyle w:val="a3"/>
      </w:pPr>
      <w:r>
        <w:rPr>
          <w:rStyle w:val="a4"/>
        </w:rPr>
        <w:t>4. «О ЦСТД»</w:t>
      </w:r>
    </w:p>
    <w:p w:rsidR="00A83892" w:rsidRDefault="00A83892" w:rsidP="00A83892">
      <w:pPr>
        <w:pStyle w:val="a3"/>
      </w:pPr>
      <w:r>
        <w:t xml:space="preserve">Уважаемые Главы! Довожу до вашего сведения, что центр студенческого творчества и досуга начинает наборы в творческие коллективы. Количество наших коллективов увеличивается: появились театральные мастерские (UNO, </w:t>
      </w:r>
      <w:proofErr w:type="spellStart"/>
      <w:r>
        <w:t>Homo</w:t>
      </w:r>
      <w:proofErr w:type="spellEnd"/>
      <w:r>
        <w:t xml:space="preserve"> </w:t>
      </w:r>
      <w:proofErr w:type="spellStart"/>
      <w:r>
        <w:t>artisticus</w:t>
      </w:r>
      <w:proofErr w:type="spellEnd"/>
      <w:r>
        <w:t xml:space="preserve">), так же продолжает свою работу студия бального танца, ведется набор в студию современного танца, ведем набор в вокально-инструментальную группу. Для того чтобы не быть голословным, в </w:t>
      </w:r>
      <w:proofErr w:type="spellStart"/>
      <w:r>
        <w:t>ВКонтакте</w:t>
      </w:r>
      <w:proofErr w:type="spellEnd"/>
      <w:r>
        <w:t xml:space="preserve"> создана группа «Центр студенческого творчества и досуга АГУ», где будет выложена вся информация: какие виды творчества у нас имеются, куда прийти, кто педагог и прочее. Для донесения до студента какие возможности творчества имеются у нас в университете, мы предлагаем сделать встречи с первокурсниками, для этого Главам СА необходимо будет сообщить администратору ЦСТД где и когда состоится данная встреча. Так же информация о жизни центра студенческого творчества и досуга будет транслироваться на сайте АГУ, радио университета.  </w:t>
      </w:r>
    </w:p>
    <w:p w:rsidR="00A83892" w:rsidRDefault="00A83892" w:rsidP="00A83892">
      <w:pPr>
        <w:pStyle w:val="a3"/>
      </w:pPr>
      <w:r>
        <w:rPr>
          <w:rStyle w:val="a4"/>
        </w:rPr>
        <w:t xml:space="preserve">Слушали: А.А. </w:t>
      </w:r>
      <w:proofErr w:type="spellStart"/>
      <w:r>
        <w:rPr>
          <w:rStyle w:val="a4"/>
        </w:rPr>
        <w:t>Целевича</w:t>
      </w:r>
      <w:proofErr w:type="spellEnd"/>
      <w:r>
        <w:rPr>
          <w:rStyle w:val="a4"/>
        </w:rPr>
        <w:t>:</w:t>
      </w:r>
    </w:p>
    <w:p w:rsidR="00A83892" w:rsidRDefault="00A83892" w:rsidP="00A83892">
      <w:pPr>
        <w:pStyle w:val="a3"/>
      </w:pPr>
      <w:r>
        <w:t xml:space="preserve">Хотелось бы систематизировать этот процесс. Необходимо организовать </w:t>
      </w:r>
      <w:proofErr w:type="gramStart"/>
      <w:r>
        <w:t>встречу  первокурсников</w:t>
      </w:r>
      <w:proofErr w:type="gramEnd"/>
      <w:r>
        <w:t xml:space="preserve"> с активными организациями и лидерами направлений студенческой жизни, которые существуют у нас в университете: ЦСТД, Волонтерский центр, студенческие отряды, оперативный отряд, объединенный совет обучающихся. У нас получится порядка 13 встреч по учебным подразделениям. Задача Главам СА: организовать первокурсников и площадку на конкретное время, оповестить об этом администратора ЦСТД, для создания расписания и выставления его на сайте </w:t>
      </w:r>
      <w:r>
        <w:lastRenderedPageBreak/>
        <w:t>университета.  Барановой А. оповестить организации, входящие в состав объединенного совета обучающихся.</w:t>
      </w:r>
    </w:p>
    <w:p w:rsidR="00A83892" w:rsidRDefault="00A83892" w:rsidP="00A83892">
      <w:pPr>
        <w:pStyle w:val="a3"/>
      </w:pPr>
      <w:r>
        <w:rPr>
          <w:rStyle w:val="a4"/>
        </w:rPr>
        <w:t xml:space="preserve">Слушали: Ю. </w:t>
      </w:r>
      <w:proofErr w:type="spellStart"/>
      <w:r>
        <w:rPr>
          <w:rStyle w:val="a4"/>
        </w:rPr>
        <w:t>Артомонову</w:t>
      </w:r>
      <w:proofErr w:type="spellEnd"/>
    </w:p>
    <w:p w:rsidR="00A83892" w:rsidRDefault="00A83892" w:rsidP="00A83892">
      <w:pPr>
        <w:pStyle w:val="a3"/>
      </w:pPr>
      <w:r>
        <w:rPr>
          <w:rStyle w:val="a4"/>
        </w:rPr>
        <w:t>5. "О фестивале "Краски жизни"</w:t>
      </w:r>
    </w:p>
    <w:p w:rsidR="00A83892" w:rsidRDefault="00A83892" w:rsidP="00A83892">
      <w:pPr>
        <w:pStyle w:val="a3"/>
      </w:pPr>
      <w:r>
        <w:t xml:space="preserve">20 сентября 2014 года на площадке «Простоквашино» </w:t>
      </w:r>
      <w:proofErr w:type="gramStart"/>
      <w:r>
        <w:t>за  Телецентром</w:t>
      </w:r>
      <w:proofErr w:type="gramEnd"/>
      <w:r>
        <w:t xml:space="preserve"> состоится Фестиваль «Краски жизни», на котором будет организовано 4 площадки: приключение, творчество, игротека и актив и так же проведено порядка 16 мастер-классов, в конце дня будет организована концертная программа. Программа мероприятия есть в группе в </w:t>
      </w:r>
      <w:proofErr w:type="spellStart"/>
      <w:r>
        <w:t>ВКонтакте</w:t>
      </w:r>
      <w:proofErr w:type="spellEnd"/>
      <w:r>
        <w:t xml:space="preserve"> «Фестиваль «Краски жизни». Время проведения фестиваля с 11:00 до 21:00. Билеты можно приобрести у распространителей, цена: 450 рублей с питанием, 300 без питания. Информируйте студентов! Будем рады видеть всех!</w:t>
      </w:r>
    </w:p>
    <w:p w:rsidR="00A83892" w:rsidRDefault="00A83892" w:rsidP="00A83892">
      <w:pPr>
        <w:pStyle w:val="a3"/>
      </w:pPr>
      <w:r>
        <w:rPr>
          <w:rStyle w:val="a4"/>
        </w:rPr>
        <w:t xml:space="preserve">Слушали: А.А. </w:t>
      </w:r>
      <w:proofErr w:type="spellStart"/>
      <w:r>
        <w:rPr>
          <w:rStyle w:val="a4"/>
        </w:rPr>
        <w:t>Целевича</w:t>
      </w:r>
      <w:proofErr w:type="spellEnd"/>
    </w:p>
    <w:p w:rsidR="00A83892" w:rsidRDefault="00A83892" w:rsidP="00A83892">
      <w:pPr>
        <w:pStyle w:val="a3"/>
      </w:pPr>
      <w:r>
        <w:rPr>
          <w:rStyle w:val="a4"/>
        </w:rPr>
        <w:t>6. "О "Школе актива АГУ - 2014"</w:t>
      </w:r>
    </w:p>
    <w:p w:rsidR="00A83892" w:rsidRDefault="00A83892" w:rsidP="00A83892">
      <w:pPr>
        <w:pStyle w:val="a3"/>
      </w:pPr>
      <w:r>
        <w:t xml:space="preserve">На следующие выходные (12.09 – 14.09) планируется проведение «Школы актива - 2014». Обратите внимание: ориентировочно 150 участников. Программный директор Школы – Павел Лактионов. Формат мероприятия стандартный: полных двое суток. В воскресенье включаемся в масштабное спортивное мероприятие «Осенний студенческий спортивный фестиваль», общее количество участников - более 400 человек. Школа актива направлена на социализацию первого курса, старост. Для участия приглашаются старосты 1 курса, главы СА, </w:t>
      </w:r>
      <w:proofErr w:type="spellStart"/>
      <w:r>
        <w:t>культорги</w:t>
      </w:r>
      <w:proofErr w:type="spellEnd"/>
      <w:r>
        <w:t xml:space="preserve">, </w:t>
      </w:r>
      <w:proofErr w:type="spellStart"/>
      <w:r>
        <w:t>спорторги</w:t>
      </w:r>
      <w:proofErr w:type="spellEnd"/>
      <w:r>
        <w:t xml:space="preserve">, представители НСО и ПСС </w:t>
      </w:r>
      <w:proofErr w:type="gramStart"/>
      <w:r>
        <w:t>факультетов,  руководители</w:t>
      </w:r>
      <w:proofErr w:type="gramEnd"/>
      <w:r>
        <w:t xml:space="preserve"> студенческих объединений, руководители направлений ПСО. Также 40 мест на конкурс, организуемый в контакте. Организационный взнос 200 рублей. Заявки принимаются в Лиге студентов АГУ до 13:00 10.09.2014.</w:t>
      </w:r>
    </w:p>
    <w:p w:rsidR="00A83892" w:rsidRDefault="00A83892" w:rsidP="00A83892">
      <w:pPr>
        <w:pStyle w:val="a3"/>
      </w:pPr>
      <w:r>
        <w:t xml:space="preserve"> Первый раз делаем такую масштабную школу на 150 человек, мы занимаем 50 мест в наших домиках и 100 мест в основном лагере. Традиционно задачи школы: личностный рост, работа по направлениям студенческой жизни, презентация студенческих объединений и клубов. Работа будет проходить на двух закрытых площадках и трех открытых, дополнительно столовая. Тренерский состав: Павел </w:t>
      </w:r>
      <w:proofErr w:type="spellStart"/>
      <w:r>
        <w:t>Локтионов</w:t>
      </w:r>
      <w:proofErr w:type="spellEnd"/>
      <w:r>
        <w:t xml:space="preserve"> – старший тренер, Кирилл Гусев, обещал приехать Егошин М.А.    </w:t>
      </w:r>
    </w:p>
    <w:p w:rsidR="00A83892" w:rsidRDefault="00A83892" w:rsidP="00A83892">
      <w:pPr>
        <w:pStyle w:val="a3"/>
      </w:pPr>
      <w:r>
        <w:rPr>
          <w:rStyle w:val="a4"/>
        </w:rPr>
        <w:t>7. "О "Фестивале здоровья"</w:t>
      </w:r>
    </w:p>
    <w:p w:rsidR="00A83892" w:rsidRDefault="00A83892" w:rsidP="00A83892">
      <w:pPr>
        <w:pStyle w:val="a3"/>
      </w:pPr>
      <w:r>
        <w:t xml:space="preserve">5 декабря 2014г. </w:t>
      </w:r>
      <w:proofErr w:type="gramStart"/>
      <w:r>
        <w:t>состоится  «</w:t>
      </w:r>
      <w:proofErr w:type="gramEnd"/>
      <w:r>
        <w:t xml:space="preserve">Фестиваль здоровья», организатором выступает Комитет по делам молодежи </w:t>
      </w:r>
      <w:proofErr w:type="spellStart"/>
      <w:r>
        <w:t>г.Барнаула</w:t>
      </w:r>
      <w:proofErr w:type="spellEnd"/>
      <w:r>
        <w:t xml:space="preserve">. В рамках фестиваля состоится Чемпионат Сибири по экстремальным видам спорта. Начало в 10:30 на площади «Сахарова». Администрация </w:t>
      </w:r>
      <w:proofErr w:type="spellStart"/>
      <w:r>
        <w:t>г.Барнаула</w:t>
      </w:r>
      <w:proofErr w:type="spellEnd"/>
      <w:r>
        <w:t xml:space="preserve"> попросила пригласить 1500 человек на данное мероприятия. Задание Главам СА присутствовать лично. </w:t>
      </w:r>
    </w:p>
    <w:p w:rsidR="00A83892" w:rsidRDefault="00A83892" w:rsidP="00A83892">
      <w:pPr>
        <w:pStyle w:val="a3"/>
      </w:pPr>
      <w:r>
        <w:rPr>
          <w:rStyle w:val="a4"/>
        </w:rPr>
        <w:t>8. «О встречах с первокурсниками»</w:t>
      </w:r>
    </w:p>
    <w:p w:rsidR="00A83892" w:rsidRDefault="00A83892" w:rsidP="00A83892">
      <w:pPr>
        <w:pStyle w:val="a3"/>
      </w:pPr>
      <w:r>
        <w:t xml:space="preserve">На этой неделе должны были пройти встречи с первокурсниками, где вы должны были презентовать «Лигу студентов АГУ» и провести вступление в организацию. Вступление необходимо провести 100%. По данным заявлением, понятно, что никто не справился, необходимо доработать. Личное задание заместителю Главы СА ФИ Ксении </w:t>
      </w:r>
      <w:r>
        <w:lastRenderedPageBreak/>
        <w:t>(89831734257): организовать площадку и провести встречу с первокурсниками по вопросу презентации и вступления в Лигу студентов АГУ завтра в 12:50.</w:t>
      </w:r>
    </w:p>
    <w:p w:rsidR="00A83892" w:rsidRDefault="00A83892" w:rsidP="00A83892">
      <w:pPr>
        <w:pStyle w:val="a3"/>
      </w:pPr>
      <w:r>
        <w:rPr>
          <w:rStyle w:val="a4"/>
        </w:rPr>
        <w:t xml:space="preserve">Слушали: Е. </w:t>
      </w:r>
      <w:proofErr w:type="spellStart"/>
      <w:r>
        <w:rPr>
          <w:rStyle w:val="a4"/>
        </w:rPr>
        <w:t>Штопель</w:t>
      </w:r>
      <w:proofErr w:type="spellEnd"/>
    </w:p>
    <w:p w:rsidR="00A83892" w:rsidRDefault="00A83892" w:rsidP="00A83892">
      <w:pPr>
        <w:pStyle w:val="a3"/>
      </w:pPr>
      <w:r>
        <w:rPr>
          <w:rStyle w:val="a4"/>
        </w:rPr>
        <w:t>9. «</w:t>
      </w:r>
      <w:proofErr w:type="spellStart"/>
      <w:r>
        <w:rPr>
          <w:rStyle w:val="a4"/>
        </w:rPr>
        <w:t>Fine</w:t>
      </w:r>
      <w:proofErr w:type="spellEnd"/>
      <w:r>
        <w:rPr>
          <w:rStyle w:val="a4"/>
        </w:rPr>
        <w:t>»</w:t>
      </w:r>
    </w:p>
    <w:p w:rsidR="00A83892" w:rsidRDefault="00A83892" w:rsidP="00A83892">
      <w:pPr>
        <w:pStyle w:val="a3"/>
      </w:pPr>
      <w:r>
        <w:t xml:space="preserve">Провела статистику работы со </w:t>
      </w:r>
      <w:proofErr w:type="spellStart"/>
      <w:r>
        <w:t>скидочным</w:t>
      </w:r>
      <w:proofErr w:type="spellEnd"/>
      <w:r>
        <w:t xml:space="preserve"> сайтом «</w:t>
      </w:r>
      <w:proofErr w:type="spellStart"/>
      <w:r>
        <w:t>Fine</w:t>
      </w:r>
      <w:proofErr w:type="spellEnd"/>
      <w:r>
        <w:t>». Взаимодействуем с ними уже больше года. На данный момент у нас роздано 353 купона, из них только 44 реализованных. Это очень плохая статистика и она идет в ущерб нам. Так как сумма на счете у нас еще осталось, предлагаю доработать до конца месяца и по результату принимать решение о дальнейшем сотрудничестве. </w:t>
      </w:r>
      <w:r>
        <w:br/>
        <w:t> </w:t>
      </w:r>
      <w:r>
        <w:br/>
      </w:r>
      <w:r>
        <w:rPr>
          <w:rStyle w:val="a4"/>
        </w:rPr>
        <w:t xml:space="preserve">Слушали: А.А. </w:t>
      </w:r>
      <w:proofErr w:type="spellStart"/>
      <w:r>
        <w:rPr>
          <w:rStyle w:val="a4"/>
        </w:rPr>
        <w:t>Целевича</w:t>
      </w:r>
      <w:proofErr w:type="spellEnd"/>
    </w:p>
    <w:p w:rsidR="00A83892" w:rsidRDefault="00A83892" w:rsidP="00A83892">
      <w:pPr>
        <w:pStyle w:val="a3"/>
      </w:pPr>
      <w:r>
        <w:rPr>
          <w:rStyle w:val="a4"/>
        </w:rPr>
        <w:t>10. "О материальной помощи" </w:t>
      </w:r>
    </w:p>
    <w:p w:rsidR="00A83892" w:rsidRDefault="00A83892" w:rsidP="00A83892">
      <w:pPr>
        <w:pStyle w:val="a3"/>
      </w:pPr>
      <w:r>
        <w:t xml:space="preserve">По материальной помощи появилось нововведение. Министерство образования и науки проводило </w:t>
      </w:r>
      <w:proofErr w:type="spellStart"/>
      <w:r>
        <w:t>вебинар</w:t>
      </w:r>
      <w:proofErr w:type="spellEnd"/>
      <w:r>
        <w:t xml:space="preserve">, на котором сделало замечание по растрате материального фонда не на социальные нужды. В связи с этим направления поддержки через фонд материальной помощи ограничивается. Теперь основанием будет считаться </w:t>
      </w:r>
      <w:proofErr w:type="gramStart"/>
      <w:r>
        <w:t>заявление</w:t>
      </w:r>
      <w:proofErr w:type="gramEnd"/>
      <w:r>
        <w:t xml:space="preserve"> подтвержденное справкой. Размер материальной помощи увеличивается, но использование ограничивается только социальными нуждами.</w:t>
      </w:r>
    </w:p>
    <w:p w:rsidR="00A83892" w:rsidRDefault="00A83892" w:rsidP="00A83892">
      <w:pPr>
        <w:pStyle w:val="a3"/>
      </w:pPr>
      <w:r>
        <w:rPr>
          <w:rStyle w:val="a4"/>
        </w:rPr>
        <w:t>11. «О досрочном голосовании»</w:t>
      </w:r>
    </w:p>
    <w:p w:rsidR="00A83892" w:rsidRDefault="00A83892" w:rsidP="00A83892">
      <w:pPr>
        <w:pStyle w:val="a3"/>
      </w:pPr>
      <w:r>
        <w:t>Мы создавали списки для досрочного голосования, где порядка 130 человек с разных факультетов, необходимо обеспечить их явку и самим досрочно проголосовать.</w:t>
      </w:r>
    </w:p>
    <w:p w:rsidR="00A83892" w:rsidRDefault="00A83892" w:rsidP="00A83892">
      <w:pPr>
        <w:pStyle w:val="a3"/>
      </w:pPr>
      <w:r>
        <w:rPr>
          <w:rStyle w:val="a4"/>
        </w:rPr>
        <w:t>12. «О клубных мероприятиях»</w:t>
      </w:r>
    </w:p>
    <w:p w:rsidR="00A83892" w:rsidRDefault="00A83892" w:rsidP="00A83892">
      <w:pPr>
        <w:pStyle w:val="a3"/>
      </w:pPr>
      <w:r>
        <w:t xml:space="preserve">    В </w:t>
      </w:r>
      <w:proofErr w:type="spellStart"/>
      <w:r>
        <w:t>ВКонтакте</w:t>
      </w:r>
      <w:proofErr w:type="spellEnd"/>
      <w:r>
        <w:t xml:space="preserve"> в беседе обсуждали проблему клубных, «</w:t>
      </w:r>
      <w:proofErr w:type="spellStart"/>
      <w:r>
        <w:t>чесовых</w:t>
      </w:r>
      <w:proofErr w:type="spellEnd"/>
      <w:r>
        <w:t>» мероприятий, с названием Посвящение и ссылающихся на АГУ. Необходимо выработать целый комплекс мер по ограничению доступа первокурсников на эти мероприятия. Это мероприятия где, в большинстве случаев, программа отсутствует в принципе. Хорошо организованы на этих мероприятиях доступ в клуб и спиртные напитки. Это очень неприятно, что представление о посвящении Алтайского государственного университета, студенты составят исходя из посещения таких мероприятиях.</w:t>
      </w:r>
    </w:p>
    <w:p w:rsidR="00A83892" w:rsidRDefault="00A83892" w:rsidP="00A83892">
      <w:pPr>
        <w:pStyle w:val="a3"/>
      </w:pPr>
      <w:r>
        <w:rPr>
          <w:u w:val="single"/>
        </w:rPr>
        <w:t>Предлагаю ряд мер:</w:t>
      </w:r>
    </w:p>
    <w:p w:rsidR="00A83892" w:rsidRDefault="00A83892" w:rsidP="00A83892">
      <w:pPr>
        <w:pStyle w:val="a3"/>
      </w:pPr>
      <w:r>
        <w:t>1. Эффективно отрабатывать со стендами, не размещать подобное, убирать засунутые распространителями рекламные материалы;</w:t>
      </w:r>
    </w:p>
    <w:p w:rsidR="00A83892" w:rsidRDefault="00A83892" w:rsidP="00A83892">
      <w:pPr>
        <w:pStyle w:val="a3"/>
      </w:pPr>
      <w:r>
        <w:t>2. Сейчас будет проходить целая серия встреч с первокурсниками, необходимо информировать студентов о формате мероприятий в университете и настоящем посвящении АГУ.</w:t>
      </w:r>
    </w:p>
    <w:p w:rsidR="00A83892" w:rsidRDefault="00A83892" w:rsidP="00A83892">
      <w:pPr>
        <w:pStyle w:val="a3"/>
      </w:pPr>
      <w:r>
        <w:t>3. В социальных сетях на своих страничках разместите информацию о грядущих масштабных мероприятиях в университете.</w:t>
      </w:r>
    </w:p>
    <w:p w:rsidR="00A83892" w:rsidRDefault="00A83892" w:rsidP="00A83892">
      <w:pPr>
        <w:pStyle w:val="a3"/>
      </w:pPr>
      <w:r>
        <w:lastRenderedPageBreak/>
        <w:t xml:space="preserve">4. Провести альтернативное клубное посвящение. С хорошей программой, без курения и спиртного, с обеспечением безопасности на должном уровне. 30 сентября в 20:00 в бар-студии "Арена" "Общевузовское </w:t>
      </w:r>
      <w:proofErr w:type="spellStart"/>
      <w:r>
        <w:t>Disco</w:t>
      </w:r>
      <w:proofErr w:type="spellEnd"/>
      <w:r>
        <w:t>-посвящение". Билеты в ЛС АГУ. Для членов ЛС - 100 рублей, для студентов - 150 рублей, на входе - 200 рублей. Мероприятие будет качественным, так как программу будут наполнять все наши коллективы.</w:t>
      </w:r>
    </w:p>
    <w:p w:rsidR="00A83892" w:rsidRDefault="00A83892" w:rsidP="00A83892">
      <w:pPr>
        <w:pStyle w:val="a3"/>
      </w:pPr>
      <w:r>
        <w:t>   </w:t>
      </w:r>
      <w:r>
        <w:rPr>
          <w:rStyle w:val="a4"/>
        </w:rPr>
        <w:t>13. "О пенсии"</w:t>
      </w:r>
    </w:p>
    <w:p w:rsidR="00A83892" w:rsidRDefault="00A83892" w:rsidP="00A83892">
      <w:pPr>
        <w:pStyle w:val="a3"/>
      </w:pPr>
      <w:r>
        <w:t>Пенсионный фонд вышел на нас с предложением об информировании, о возможностях. Предлагаю отправить на встречу представителя ИК, который после бы донес информацию до нас. Доброволец: Широкова Юлия. Юлии необходимо связаться со специалистом и подготовить доклад по итогам встречи.</w:t>
      </w:r>
    </w:p>
    <w:p w:rsidR="00A83892" w:rsidRDefault="00A83892" w:rsidP="00A83892">
      <w:pPr>
        <w:pStyle w:val="a3"/>
      </w:pPr>
      <w:r>
        <w:rPr>
          <w:rStyle w:val="a4"/>
        </w:rPr>
        <w:t>14. "О школе "ПРОГРЕСС"</w:t>
      </w:r>
    </w:p>
    <w:p w:rsidR="00A83892" w:rsidRDefault="00A83892" w:rsidP="00A83892">
      <w:pPr>
        <w:pStyle w:val="a3"/>
      </w:pPr>
      <w:r>
        <w:t xml:space="preserve">С 22 по 27 сентября 2014г. состоится Юбилейная 10-ая смена Всероссийской школы личностного роста и развития студенческого самоуправления "ПРОГРЕСС" в городе Пенза. Стоимость участия 13500 рублей, в стоимость входит: трансфер от ж/д вокзала Пенза 1 до базы проведения, проживание, 4х разовое питание, образовательная программа, символика и методические материалы. Более подробная информация об условиях участия в Школе можно найти на сайте </w:t>
      </w:r>
      <w:hyperlink r:id="rId4" w:history="1">
        <w:r>
          <w:rPr>
            <w:rStyle w:val="a5"/>
          </w:rPr>
          <w:t>www.progress-ssu.ru</w:t>
        </w:r>
      </w:hyperlink>
      <w:r>
        <w:t xml:space="preserve">. Заявки участников принимаются до 15 сентября 2014г. по почте </w:t>
      </w:r>
      <w:r>
        <w:rPr>
          <w:color w:val="0000CD"/>
          <w:u w:val="single"/>
        </w:rPr>
        <w:t>progress.org@mail.ru</w:t>
      </w:r>
      <w:r>
        <w:t>.  </w:t>
      </w:r>
    </w:p>
    <w:p w:rsidR="00A83892" w:rsidRDefault="00A83892" w:rsidP="00A83892">
      <w:pPr>
        <w:pStyle w:val="a3"/>
      </w:pPr>
      <w:r>
        <w:t> </w:t>
      </w:r>
      <w:r>
        <w:rPr>
          <w:rStyle w:val="a4"/>
        </w:rPr>
        <w:t>15. "О лагере-семинаре "РОСТ-2014"</w:t>
      </w:r>
      <w:r>
        <w:t> </w:t>
      </w:r>
    </w:p>
    <w:p w:rsidR="00A83892" w:rsidRDefault="00A83892" w:rsidP="00A83892">
      <w:pPr>
        <w:pStyle w:val="a3"/>
      </w:pPr>
      <w:r>
        <w:t xml:space="preserve">С 5 по 12 октября 2014 года в </w:t>
      </w:r>
      <w:proofErr w:type="spellStart"/>
      <w:r>
        <w:t>Нижнегородской</w:t>
      </w:r>
      <w:proofErr w:type="spellEnd"/>
      <w:r>
        <w:t xml:space="preserve"> области состоится XXII Всероссийский молодежный лагерь-семинар "РОСТ-2014". </w:t>
      </w:r>
    </w:p>
    <w:p w:rsidR="00A83892" w:rsidRDefault="00A83892" w:rsidP="00A83892">
      <w:pPr>
        <w:pStyle w:val="a3"/>
      </w:pPr>
      <w:r>
        <w:rPr>
          <w:rStyle w:val="a4"/>
        </w:rPr>
        <w:t>16. "О Всероссийском фестивале студентов"</w:t>
      </w:r>
    </w:p>
    <w:p w:rsidR="00A83892" w:rsidRDefault="00A83892" w:rsidP="00A83892">
      <w:pPr>
        <w:pStyle w:val="a3"/>
      </w:pPr>
      <w:r>
        <w:t xml:space="preserve">С 26 октября по 1 ноября 2014 года в Екатеринбурге на базе ФГАОУ ВПО "Уральский федеральный университет имени первого Президента России Б.Н. Ельцина" состоится IV Всероссийский фестиваль студентов направления подготовки "Организация работы с молодежью". Положение о проведение фестиваля на сайте </w:t>
      </w:r>
      <w:hyperlink r:id="rId5" w:history="1">
        <w:r>
          <w:rPr>
            <w:rStyle w:val="a5"/>
          </w:rPr>
          <w:t>www.urfu.ru</w:t>
        </w:r>
      </w:hyperlink>
      <w:r>
        <w:t>. Организационный взнос: 1200 рублей, в стоимость входит: набор атрибутики участника, расходы по подготовке и проведению мероприятий.   </w:t>
      </w:r>
    </w:p>
    <w:p w:rsidR="00A83892" w:rsidRDefault="00A83892" w:rsidP="00A83892">
      <w:pPr>
        <w:pStyle w:val="a3"/>
      </w:pPr>
      <w:r>
        <w:t>Отбор участников в выездных мероприятиях прошу организовать Баранову Анастасию.</w:t>
      </w:r>
    </w:p>
    <w:p w:rsidR="00A83892" w:rsidRDefault="00A83892" w:rsidP="00A83892">
      <w:pPr>
        <w:pStyle w:val="a3"/>
      </w:pPr>
      <w:r>
        <w:rPr>
          <w:rStyle w:val="a4"/>
        </w:rPr>
        <w:t>17. "О выборах в Губернаторы Алтайского края"</w:t>
      </w:r>
    </w:p>
    <w:p w:rsidR="00A83892" w:rsidRDefault="00A83892" w:rsidP="00A83892">
      <w:pPr>
        <w:pStyle w:val="a3"/>
      </w:pPr>
      <w:r>
        <w:t xml:space="preserve">На расширенном ректорате в понедельник Ректор нашего университета попросил организовать студентов и сходить проголосовать лично – высказать свою гражданскую позицию. Официально университет поддерживает </w:t>
      </w:r>
      <w:proofErr w:type="spellStart"/>
      <w:r>
        <w:t>Карлина</w:t>
      </w:r>
      <w:proofErr w:type="spellEnd"/>
      <w:r>
        <w:t xml:space="preserve"> А.Б., действующий губернатор является председателем попечительского совета АГУ, при его активной поддержке заключено соглашение о сотрудничестве в целях поддержки АГУ как ведущего научно-исследовательского центра. В его рамках - более 20 договоров с реальным содержанием, деньгами, программами взаимодействия. Мне бы хотелось, чтобы вы учитывали эти факты при голосовании. </w:t>
      </w:r>
    </w:p>
    <w:p w:rsidR="00A83892" w:rsidRDefault="00A83892" w:rsidP="00A83892">
      <w:pPr>
        <w:pStyle w:val="a3"/>
      </w:pPr>
      <w:r>
        <w:rPr>
          <w:rStyle w:val="a4"/>
        </w:rPr>
        <w:t>18. "О новой Главе СА"</w:t>
      </w:r>
    </w:p>
    <w:p w:rsidR="00A83892" w:rsidRDefault="00A83892" w:rsidP="00A83892">
      <w:pPr>
        <w:pStyle w:val="a3"/>
      </w:pPr>
      <w:r>
        <w:lastRenderedPageBreak/>
        <w:t>Прошу любить и жаловать новую Главу СА МИЭМИС Воробьеву Анастасию (89030726363). Добро пожаловать в коллектив! </w:t>
      </w:r>
    </w:p>
    <w:p w:rsidR="00A83892" w:rsidRDefault="00A83892" w:rsidP="00A83892">
      <w:pPr>
        <w:pStyle w:val="a3"/>
      </w:pPr>
    </w:p>
    <w:p w:rsidR="00A83892" w:rsidRDefault="00A83892" w:rsidP="00A83892">
      <w:pPr>
        <w:pStyle w:val="a3"/>
      </w:pPr>
      <w:r>
        <w:rPr>
          <w:rStyle w:val="a4"/>
        </w:rPr>
        <w:t>Информация для размещения на стендах:</w:t>
      </w:r>
      <w:r>
        <w:br/>
        <w:t>•    Листовка. 5ine.ru (обязательно всем к размещению)</w:t>
      </w:r>
      <w:r>
        <w:br/>
        <w:t>•    Афиша. "Фестиваль Краски жизни" (обязательно к размещению кураторов корпусов)</w:t>
      </w:r>
      <w:r>
        <w:br/>
        <w:t xml:space="preserve">•    Афиша. Общевузовское </w:t>
      </w:r>
      <w:proofErr w:type="spellStart"/>
      <w:r>
        <w:t>Disco</w:t>
      </w:r>
      <w:proofErr w:type="spellEnd"/>
      <w:r>
        <w:t>-посвящение (обязательно всем к размещению)</w:t>
      </w:r>
      <w:r>
        <w:br/>
        <w:t xml:space="preserve">•    Афиша. Языковой центр </w:t>
      </w:r>
      <w:proofErr w:type="spellStart"/>
      <w:r>
        <w:t>Lingua</w:t>
      </w:r>
      <w:proofErr w:type="spellEnd"/>
      <w:r>
        <w:t xml:space="preserve"> </w:t>
      </w:r>
      <w:proofErr w:type="spellStart"/>
      <w:r>
        <w:t>club</w:t>
      </w:r>
      <w:proofErr w:type="spellEnd"/>
      <w:r>
        <w:t xml:space="preserve"> (обязательно всем к размещению)</w:t>
      </w:r>
      <w:r>
        <w:br/>
        <w:t xml:space="preserve">•    Афиша. </w:t>
      </w:r>
      <w:proofErr w:type="spellStart"/>
      <w:r>
        <w:t>Автоакадемия</w:t>
      </w:r>
      <w:proofErr w:type="spellEnd"/>
      <w:r>
        <w:t xml:space="preserve"> (обязательно к размещению всем)</w:t>
      </w:r>
    </w:p>
    <w:p w:rsidR="00A83892" w:rsidRDefault="00A83892" w:rsidP="00A83892">
      <w:pPr>
        <w:pStyle w:val="a3"/>
      </w:pPr>
    </w:p>
    <w:p w:rsidR="00A83892" w:rsidRDefault="00A83892" w:rsidP="00A83892">
      <w:pPr>
        <w:pStyle w:val="a3"/>
      </w:pPr>
      <w:r>
        <w:t>Секретарь, ведущий протокол                           </w:t>
      </w:r>
      <w:proofErr w:type="spellStart"/>
      <w:r>
        <w:t>Е.Е.Штопель</w:t>
      </w:r>
      <w:proofErr w:type="spellEnd"/>
    </w:p>
    <w:p w:rsidR="00D630E5" w:rsidRPr="00A83892" w:rsidRDefault="00D630E5" w:rsidP="00A83892">
      <w:bookmarkStart w:id="0" w:name="_GoBack"/>
      <w:bookmarkEnd w:id="0"/>
    </w:p>
    <w:sectPr w:rsidR="00D630E5" w:rsidRPr="00A83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71"/>
    <w:rsid w:val="001A7CE6"/>
    <w:rsid w:val="002F6E49"/>
    <w:rsid w:val="00332BF8"/>
    <w:rsid w:val="003449E1"/>
    <w:rsid w:val="00362125"/>
    <w:rsid w:val="00397DF1"/>
    <w:rsid w:val="0048784A"/>
    <w:rsid w:val="005A7EA6"/>
    <w:rsid w:val="00694FE1"/>
    <w:rsid w:val="00846103"/>
    <w:rsid w:val="00A00BF2"/>
    <w:rsid w:val="00A83892"/>
    <w:rsid w:val="00B84B40"/>
    <w:rsid w:val="00BE2119"/>
    <w:rsid w:val="00BE76AC"/>
    <w:rsid w:val="00C81A26"/>
    <w:rsid w:val="00CE0D71"/>
    <w:rsid w:val="00D54E2D"/>
    <w:rsid w:val="00D6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F42F5-C448-4305-838B-2C085470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D71"/>
    <w:rPr>
      <w:b/>
      <w:bCs/>
    </w:rPr>
  </w:style>
  <w:style w:type="character" w:styleId="a5">
    <w:name w:val="Hyperlink"/>
    <w:basedOn w:val="a0"/>
    <w:uiPriority w:val="99"/>
    <w:semiHidden/>
    <w:unhideWhenUsed/>
    <w:rsid w:val="00CE0D71"/>
    <w:rPr>
      <w:color w:val="0000FF"/>
      <w:u w:val="single"/>
    </w:rPr>
  </w:style>
  <w:style w:type="character" w:styleId="a6">
    <w:name w:val="Emphasis"/>
    <w:basedOn w:val="a0"/>
    <w:uiPriority w:val="20"/>
    <w:qFormat/>
    <w:rsid w:val="00C81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193">
      <w:bodyDiv w:val="1"/>
      <w:marLeft w:val="0"/>
      <w:marRight w:val="0"/>
      <w:marTop w:val="0"/>
      <w:marBottom w:val="0"/>
      <w:divBdr>
        <w:top w:val="none" w:sz="0" w:space="0" w:color="auto"/>
        <w:left w:val="none" w:sz="0" w:space="0" w:color="auto"/>
        <w:bottom w:val="none" w:sz="0" w:space="0" w:color="auto"/>
        <w:right w:val="none" w:sz="0" w:space="0" w:color="auto"/>
      </w:divBdr>
    </w:div>
    <w:div w:id="44988105">
      <w:bodyDiv w:val="1"/>
      <w:marLeft w:val="0"/>
      <w:marRight w:val="0"/>
      <w:marTop w:val="0"/>
      <w:marBottom w:val="0"/>
      <w:divBdr>
        <w:top w:val="none" w:sz="0" w:space="0" w:color="auto"/>
        <w:left w:val="none" w:sz="0" w:space="0" w:color="auto"/>
        <w:bottom w:val="none" w:sz="0" w:space="0" w:color="auto"/>
        <w:right w:val="none" w:sz="0" w:space="0" w:color="auto"/>
      </w:divBdr>
    </w:div>
    <w:div w:id="146629512">
      <w:bodyDiv w:val="1"/>
      <w:marLeft w:val="0"/>
      <w:marRight w:val="0"/>
      <w:marTop w:val="0"/>
      <w:marBottom w:val="0"/>
      <w:divBdr>
        <w:top w:val="none" w:sz="0" w:space="0" w:color="auto"/>
        <w:left w:val="none" w:sz="0" w:space="0" w:color="auto"/>
        <w:bottom w:val="none" w:sz="0" w:space="0" w:color="auto"/>
        <w:right w:val="none" w:sz="0" w:space="0" w:color="auto"/>
      </w:divBdr>
    </w:div>
    <w:div w:id="270865362">
      <w:bodyDiv w:val="1"/>
      <w:marLeft w:val="0"/>
      <w:marRight w:val="0"/>
      <w:marTop w:val="0"/>
      <w:marBottom w:val="0"/>
      <w:divBdr>
        <w:top w:val="none" w:sz="0" w:space="0" w:color="auto"/>
        <w:left w:val="none" w:sz="0" w:space="0" w:color="auto"/>
        <w:bottom w:val="none" w:sz="0" w:space="0" w:color="auto"/>
        <w:right w:val="none" w:sz="0" w:space="0" w:color="auto"/>
      </w:divBdr>
    </w:div>
    <w:div w:id="489371724">
      <w:bodyDiv w:val="1"/>
      <w:marLeft w:val="0"/>
      <w:marRight w:val="0"/>
      <w:marTop w:val="0"/>
      <w:marBottom w:val="0"/>
      <w:divBdr>
        <w:top w:val="none" w:sz="0" w:space="0" w:color="auto"/>
        <w:left w:val="none" w:sz="0" w:space="0" w:color="auto"/>
        <w:bottom w:val="none" w:sz="0" w:space="0" w:color="auto"/>
        <w:right w:val="none" w:sz="0" w:space="0" w:color="auto"/>
      </w:divBdr>
    </w:div>
    <w:div w:id="530994423">
      <w:bodyDiv w:val="1"/>
      <w:marLeft w:val="0"/>
      <w:marRight w:val="0"/>
      <w:marTop w:val="0"/>
      <w:marBottom w:val="0"/>
      <w:divBdr>
        <w:top w:val="none" w:sz="0" w:space="0" w:color="auto"/>
        <w:left w:val="none" w:sz="0" w:space="0" w:color="auto"/>
        <w:bottom w:val="none" w:sz="0" w:space="0" w:color="auto"/>
        <w:right w:val="none" w:sz="0" w:space="0" w:color="auto"/>
      </w:divBdr>
    </w:div>
    <w:div w:id="837231629">
      <w:bodyDiv w:val="1"/>
      <w:marLeft w:val="0"/>
      <w:marRight w:val="0"/>
      <w:marTop w:val="0"/>
      <w:marBottom w:val="0"/>
      <w:divBdr>
        <w:top w:val="none" w:sz="0" w:space="0" w:color="auto"/>
        <w:left w:val="none" w:sz="0" w:space="0" w:color="auto"/>
        <w:bottom w:val="none" w:sz="0" w:space="0" w:color="auto"/>
        <w:right w:val="none" w:sz="0" w:space="0" w:color="auto"/>
      </w:divBdr>
    </w:div>
    <w:div w:id="871848167">
      <w:bodyDiv w:val="1"/>
      <w:marLeft w:val="0"/>
      <w:marRight w:val="0"/>
      <w:marTop w:val="0"/>
      <w:marBottom w:val="0"/>
      <w:divBdr>
        <w:top w:val="none" w:sz="0" w:space="0" w:color="auto"/>
        <w:left w:val="none" w:sz="0" w:space="0" w:color="auto"/>
        <w:bottom w:val="none" w:sz="0" w:space="0" w:color="auto"/>
        <w:right w:val="none" w:sz="0" w:space="0" w:color="auto"/>
      </w:divBdr>
    </w:div>
    <w:div w:id="889538388">
      <w:bodyDiv w:val="1"/>
      <w:marLeft w:val="0"/>
      <w:marRight w:val="0"/>
      <w:marTop w:val="0"/>
      <w:marBottom w:val="0"/>
      <w:divBdr>
        <w:top w:val="none" w:sz="0" w:space="0" w:color="auto"/>
        <w:left w:val="none" w:sz="0" w:space="0" w:color="auto"/>
        <w:bottom w:val="none" w:sz="0" w:space="0" w:color="auto"/>
        <w:right w:val="none" w:sz="0" w:space="0" w:color="auto"/>
      </w:divBdr>
    </w:div>
    <w:div w:id="999114701">
      <w:bodyDiv w:val="1"/>
      <w:marLeft w:val="0"/>
      <w:marRight w:val="0"/>
      <w:marTop w:val="0"/>
      <w:marBottom w:val="0"/>
      <w:divBdr>
        <w:top w:val="none" w:sz="0" w:space="0" w:color="auto"/>
        <w:left w:val="none" w:sz="0" w:space="0" w:color="auto"/>
        <w:bottom w:val="none" w:sz="0" w:space="0" w:color="auto"/>
        <w:right w:val="none" w:sz="0" w:space="0" w:color="auto"/>
      </w:divBdr>
    </w:div>
    <w:div w:id="1052850542">
      <w:bodyDiv w:val="1"/>
      <w:marLeft w:val="0"/>
      <w:marRight w:val="0"/>
      <w:marTop w:val="0"/>
      <w:marBottom w:val="0"/>
      <w:divBdr>
        <w:top w:val="none" w:sz="0" w:space="0" w:color="auto"/>
        <w:left w:val="none" w:sz="0" w:space="0" w:color="auto"/>
        <w:bottom w:val="none" w:sz="0" w:space="0" w:color="auto"/>
        <w:right w:val="none" w:sz="0" w:space="0" w:color="auto"/>
      </w:divBdr>
    </w:div>
    <w:div w:id="1055354093">
      <w:bodyDiv w:val="1"/>
      <w:marLeft w:val="0"/>
      <w:marRight w:val="0"/>
      <w:marTop w:val="0"/>
      <w:marBottom w:val="0"/>
      <w:divBdr>
        <w:top w:val="none" w:sz="0" w:space="0" w:color="auto"/>
        <w:left w:val="none" w:sz="0" w:space="0" w:color="auto"/>
        <w:bottom w:val="none" w:sz="0" w:space="0" w:color="auto"/>
        <w:right w:val="none" w:sz="0" w:space="0" w:color="auto"/>
      </w:divBdr>
    </w:div>
    <w:div w:id="1085810401">
      <w:bodyDiv w:val="1"/>
      <w:marLeft w:val="0"/>
      <w:marRight w:val="0"/>
      <w:marTop w:val="0"/>
      <w:marBottom w:val="0"/>
      <w:divBdr>
        <w:top w:val="none" w:sz="0" w:space="0" w:color="auto"/>
        <w:left w:val="none" w:sz="0" w:space="0" w:color="auto"/>
        <w:bottom w:val="none" w:sz="0" w:space="0" w:color="auto"/>
        <w:right w:val="none" w:sz="0" w:space="0" w:color="auto"/>
      </w:divBdr>
    </w:div>
    <w:div w:id="1396464793">
      <w:bodyDiv w:val="1"/>
      <w:marLeft w:val="0"/>
      <w:marRight w:val="0"/>
      <w:marTop w:val="0"/>
      <w:marBottom w:val="0"/>
      <w:divBdr>
        <w:top w:val="none" w:sz="0" w:space="0" w:color="auto"/>
        <w:left w:val="none" w:sz="0" w:space="0" w:color="auto"/>
        <w:bottom w:val="none" w:sz="0" w:space="0" w:color="auto"/>
        <w:right w:val="none" w:sz="0" w:space="0" w:color="auto"/>
      </w:divBdr>
    </w:div>
    <w:div w:id="1403018255">
      <w:bodyDiv w:val="1"/>
      <w:marLeft w:val="0"/>
      <w:marRight w:val="0"/>
      <w:marTop w:val="0"/>
      <w:marBottom w:val="0"/>
      <w:divBdr>
        <w:top w:val="none" w:sz="0" w:space="0" w:color="auto"/>
        <w:left w:val="none" w:sz="0" w:space="0" w:color="auto"/>
        <w:bottom w:val="none" w:sz="0" w:space="0" w:color="auto"/>
        <w:right w:val="none" w:sz="0" w:space="0" w:color="auto"/>
      </w:divBdr>
    </w:div>
    <w:div w:id="16978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rfu.ru/ru/" TargetMode="External"/><Relationship Id="rId4" Type="http://schemas.openxmlformats.org/officeDocument/2006/relationships/hyperlink" Target="http://vk.com/progress_s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2018-04-09T07:48:00Z</dcterms:created>
  <dcterms:modified xsi:type="dcterms:W3CDTF">2018-04-09T07:48:00Z</dcterms:modified>
</cp:coreProperties>
</file>